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F55F" w14:textId="77777777" w:rsidR="00FF30B1" w:rsidRPr="00B328C5" w:rsidRDefault="00FF30B1" w:rsidP="005848E9">
      <w:pPr>
        <w:pStyle w:val="Nessunaspaziatura"/>
        <w:tabs>
          <w:tab w:val="left" w:pos="567"/>
        </w:tabs>
        <w:ind w:right="190"/>
      </w:pPr>
    </w:p>
    <w:p w14:paraId="27F6EC1E" w14:textId="77777777" w:rsidR="00FF30B1" w:rsidRDefault="00FF30B1" w:rsidP="005848E9">
      <w:pPr>
        <w:pStyle w:val="Corpotesto"/>
        <w:tabs>
          <w:tab w:val="left" w:pos="567"/>
        </w:tabs>
        <w:ind w:left="0" w:right="190"/>
      </w:pPr>
    </w:p>
    <w:p w14:paraId="46CD13FD" w14:textId="77777777" w:rsidR="00FF30B1" w:rsidRDefault="00FF30B1" w:rsidP="005848E9">
      <w:pPr>
        <w:pStyle w:val="Corpotesto"/>
        <w:tabs>
          <w:tab w:val="left" w:pos="567"/>
        </w:tabs>
        <w:ind w:left="0" w:right="190"/>
      </w:pPr>
    </w:p>
    <w:p w14:paraId="4484A9A0" w14:textId="77777777" w:rsidR="00FF30B1" w:rsidRDefault="00FF30B1" w:rsidP="005848E9">
      <w:pPr>
        <w:pStyle w:val="Corpotesto"/>
        <w:tabs>
          <w:tab w:val="left" w:pos="567"/>
        </w:tabs>
        <w:ind w:left="0" w:right="190"/>
      </w:pPr>
    </w:p>
    <w:p w14:paraId="306C3B5D" w14:textId="77777777" w:rsidR="00FF30B1" w:rsidRDefault="00FF30B1" w:rsidP="005848E9">
      <w:pPr>
        <w:pStyle w:val="Corpotesto"/>
        <w:tabs>
          <w:tab w:val="left" w:pos="567"/>
        </w:tabs>
        <w:ind w:left="0" w:right="190"/>
      </w:pPr>
    </w:p>
    <w:p w14:paraId="432E2944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5CF1DE4F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45EA56EA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4A151D28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270C72AE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23984D50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24DAB035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74A6B94B" w14:textId="77777777" w:rsidR="00FF30B1" w:rsidRDefault="00FF30B1" w:rsidP="005848E9">
      <w:pPr>
        <w:pStyle w:val="Corpotesto"/>
        <w:tabs>
          <w:tab w:val="left" w:pos="567"/>
        </w:tabs>
        <w:spacing w:before="7"/>
        <w:ind w:left="0" w:right="190"/>
        <w:rPr>
          <w:sz w:val="18"/>
        </w:rPr>
      </w:pPr>
    </w:p>
    <w:p w14:paraId="3B1F5C7F" w14:textId="77777777" w:rsidR="00FF30B1" w:rsidRPr="00CC5150" w:rsidRDefault="00FF30B1" w:rsidP="005848E9">
      <w:pPr>
        <w:tabs>
          <w:tab w:val="left" w:pos="567"/>
        </w:tabs>
        <w:ind w:right="190"/>
        <w:jc w:val="center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CARTA DEI SERVIZI</w:t>
      </w:r>
    </w:p>
    <w:p w14:paraId="3D2C3D7E" w14:textId="77777777" w:rsidR="00FF30B1" w:rsidRPr="00CC5150" w:rsidRDefault="00FF30B1" w:rsidP="005848E9">
      <w:pPr>
        <w:tabs>
          <w:tab w:val="left" w:pos="567"/>
        </w:tabs>
        <w:ind w:right="190"/>
        <w:jc w:val="center"/>
        <w:rPr>
          <w:rFonts w:ascii="Arial"/>
          <w:i/>
          <w:color w:val="0000FF"/>
          <w:sz w:val="52"/>
          <w:szCs w:val="52"/>
        </w:rPr>
      </w:pPr>
    </w:p>
    <w:p w14:paraId="653FDDF1" w14:textId="77777777" w:rsidR="00FF30B1" w:rsidRPr="00723044" w:rsidRDefault="00FF30B1" w:rsidP="005848E9">
      <w:pPr>
        <w:tabs>
          <w:tab w:val="left" w:pos="567"/>
        </w:tabs>
        <w:ind w:right="190"/>
        <w:jc w:val="center"/>
        <w:rPr>
          <w:sz w:val="32"/>
          <w:szCs w:val="32"/>
        </w:rPr>
      </w:pPr>
      <w:r w:rsidRPr="00CC5150">
        <w:rPr>
          <w:color w:val="0000FF"/>
          <w:sz w:val="52"/>
          <w:szCs w:val="52"/>
        </w:rPr>
        <w:t>ASILO NIDO COMUNALE 44 GATTI</w:t>
      </w:r>
      <w:r>
        <w:rPr>
          <w:sz w:val="32"/>
          <w:szCs w:val="32"/>
        </w:rPr>
        <w:t xml:space="preserve"> </w:t>
      </w:r>
    </w:p>
    <w:p w14:paraId="5E325837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i/>
          <w:sz w:val="26"/>
        </w:rPr>
      </w:pPr>
      <w:r w:rsidRPr="0085255F"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14:paraId="4C6F24E0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i/>
          <w:sz w:val="26"/>
        </w:rPr>
      </w:pPr>
    </w:p>
    <w:p w14:paraId="5EE6789E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i/>
          <w:sz w:val="26"/>
        </w:rPr>
      </w:pPr>
    </w:p>
    <w:p w14:paraId="4AAE3E08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i/>
          <w:sz w:val="26"/>
        </w:rPr>
      </w:pPr>
    </w:p>
    <w:p w14:paraId="198EA3AF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b/>
        </w:rPr>
      </w:pPr>
    </w:p>
    <w:p w14:paraId="102A1DD6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b/>
        </w:rPr>
      </w:pPr>
    </w:p>
    <w:p w14:paraId="3AC74321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b/>
        </w:rPr>
      </w:pPr>
    </w:p>
    <w:p w14:paraId="09671F29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b/>
        </w:rPr>
      </w:pPr>
    </w:p>
    <w:p w14:paraId="54231706" w14:textId="77777777" w:rsidR="00FF30B1" w:rsidRDefault="001355EA" w:rsidP="001355EA">
      <w:pPr>
        <w:pStyle w:val="Corpotesto"/>
        <w:tabs>
          <w:tab w:val="left" w:pos="567"/>
        </w:tabs>
        <w:ind w:left="0" w:right="190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18D3C243" wp14:editId="0ED0412F">
            <wp:extent cx="1924050" cy="1485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24AF" w14:textId="77777777" w:rsidR="001355EA" w:rsidRDefault="001355EA" w:rsidP="001355EA">
      <w:pPr>
        <w:pStyle w:val="Corpotesto"/>
        <w:tabs>
          <w:tab w:val="left" w:pos="567"/>
        </w:tabs>
        <w:ind w:left="0" w:right="190"/>
        <w:jc w:val="center"/>
        <w:rPr>
          <w:b/>
        </w:rPr>
      </w:pPr>
    </w:p>
    <w:p w14:paraId="1B872FCF" w14:textId="77777777" w:rsidR="001355EA" w:rsidRDefault="001355EA" w:rsidP="001355EA">
      <w:pPr>
        <w:pStyle w:val="Corpotesto"/>
        <w:tabs>
          <w:tab w:val="left" w:pos="567"/>
        </w:tabs>
        <w:ind w:left="0" w:right="190"/>
        <w:jc w:val="center"/>
        <w:rPr>
          <w:b/>
        </w:rPr>
      </w:pPr>
    </w:p>
    <w:p w14:paraId="2C41D0B2" w14:textId="77777777" w:rsidR="001355EA" w:rsidRDefault="001355EA" w:rsidP="001355EA">
      <w:pPr>
        <w:pStyle w:val="Corpotesto"/>
        <w:tabs>
          <w:tab w:val="left" w:pos="567"/>
        </w:tabs>
        <w:ind w:left="0" w:right="190"/>
        <w:jc w:val="center"/>
        <w:rPr>
          <w:b/>
        </w:rPr>
      </w:pPr>
    </w:p>
    <w:p w14:paraId="73F014DA" w14:textId="77777777" w:rsidR="001355EA" w:rsidRPr="001355EA" w:rsidRDefault="001355EA" w:rsidP="001355EA">
      <w:pPr>
        <w:pStyle w:val="Corpotesto"/>
        <w:tabs>
          <w:tab w:val="left" w:pos="567"/>
        </w:tabs>
        <w:ind w:left="0" w:right="190"/>
        <w:jc w:val="center"/>
        <w:rPr>
          <w:b/>
          <w:sz w:val="28"/>
          <w:szCs w:val="28"/>
        </w:rPr>
      </w:pPr>
      <w:r w:rsidRPr="001355EA">
        <w:rPr>
          <w:b/>
          <w:sz w:val="28"/>
          <w:szCs w:val="28"/>
        </w:rPr>
        <w:t>Nido 44 GATTI – Via Leonardo Da Vinci 1/3 – Sant’Angelo Lodigiano - LO</w:t>
      </w:r>
    </w:p>
    <w:p w14:paraId="5C5CE761" w14:textId="77777777" w:rsidR="00FF30B1" w:rsidRPr="001355EA" w:rsidRDefault="001355EA" w:rsidP="001355EA">
      <w:pPr>
        <w:tabs>
          <w:tab w:val="left" w:pos="567"/>
        </w:tabs>
        <w:ind w:right="190"/>
        <w:rPr>
          <w:b/>
          <w:sz w:val="24"/>
          <w:szCs w:val="24"/>
        </w:rPr>
        <w:sectPr w:rsidR="00FF30B1" w:rsidRPr="001355EA">
          <w:headerReference w:type="default" r:id="rId9"/>
          <w:footerReference w:type="default" r:id="rId10"/>
          <w:type w:val="continuous"/>
          <w:pgSz w:w="11900" w:h="16850"/>
          <w:pgMar w:top="3120" w:right="520" w:bottom="720" w:left="700" w:header="660" w:footer="522" w:gutter="0"/>
          <w:pgNumType w:start="1"/>
          <w:cols w:space="720"/>
        </w:sectPr>
      </w:pPr>
      <w:r>
        <w:rPr>
          <w:rFonts w:eastAsia="Calibri"/>
          <w:b/>
          <w:sz w:val="20"/>
          <w:szCs w:val="20"/>
        </w:rPr>
        <w:t xml:space="preserve">                                                 </w:t>
      </w:r>
      <w:r w:rsidRPr="001355EA">
        <w:rPr>
          <w:b/>
          <w:sz w:val="24"/>
          <w:szCs w:val="24"/>
        </w:rPr>
        <w:t>Tel. 0371-</w:t>
      </w:r>
      <w:proofErr w:type="gramStart"/>
      <w:r w:rsidRPr="001355EA">
        <w:rPr>
          <w:b/>
          <w:sz w:val="24"/>
          <w:szCs w:val="24"/>
        </w:rPr>
        <w:t>1980484  mail</w:t>
      </w:r>
      <w:proofErr w:type="gramEnd"/>
      <w:r w:rsidRPr="001355EA">
        <w:rPr>
          <w:b/>
          <w:sz w:val="24"/>
          <w:szCs w:val="24"/>
        </w:rPr>
        <w:t xml:space="preserve"> : nidosantangelo@coopeureka.it</w:t>
      </w:r>
    </w:p>
    <w:p w14:paraId="73255B90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rPr>
          <w:b/>
        </w:rPr>
      </w:pPr>
    </w:p>
    <w:p w14:paraId="7B368FA8" w14:textId="77777777" w:rsidR="00FF30B1" w:rsidRDefault="00FF30B1" w:rsidP="005848E9">
      <w:pPr>
        <w:pStyle w:val="Titolosommario"/>
        <w:tabs>
          <w:tab w:val="left" w:pos="567"/>
        </w:tabs>
        <w:ind w:right="190"/>
      </w:pPr>
      <w:r>
        <w:t>Sommario</w:t>
      </w:r>
    </w:p>
    <w:p w14:paraId="7732130B" w14:textId="77777777" w:rsidR="00FF30B1" w:rsidRDefault="00FF30B1">
      <w:pPr>
        <w:pStyle w:val="Sommario1"/>
        <w:tabs>
          <w:tab w:val="left" w:pos="1988"/>
          <w:tab w:val="right" w:leader="dot" w:pos="10670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091735" w:history="1">
        <w:r w:rsidRPr="00296311">
          <w:rPr>
            <w:rStyle w:val="Collegamentoipertestuale"/>
            <w:rFonts w:cs="Arial"/>
            <w:noProof/>
          </w:rPr>
          <w:t>1.</w:t>
        </w:r>
        <w:r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  <w:t xml:space="preserve"> </w:t>
        </w:r>
        <w:r>
          <w:rPr>
            <w:rStyle w:val="Collegamentoipertestuale"/>
            <w:rFonts w:cs="Arial"/>
            <w:noProof/>
          </w:rPr>
          <w:t xml:space="preserve">La Carta dei Servizi </w:t>
        </w:r>
      </w:hyperlink>
      <w:r>
        <w:t>………………………………………………………………3</w:t>
      </w:r>
    </w:p>
    <w:p w14:paraId="5711864E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noProof/>
        </w:rPr>
      </w:pPr>
      <w:hyperlink w:anchor="_Toc2091736" w:history="1">
        <w:r w:rsidR="00FF30B1" w:rsidRPr="00296311">
          <w:rPr>
            <w:rStyle w:val="Collegamentoipertestuale"/>
            <w:rFonts w:cs="Arial"/>
            <w:noProof/>
          </w:rPr>
          <w:t>2.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Chi gestisce l’Asilo</w:t>
        </w:r>
        <w:r w:rsidR="00FF30B1" w:rsidRPr="00296311">
          <w:rPr>
            <w:rStyle w:val="Collegamentoipertestuale"/>
            <w:rFonts w:cs="Arial"/>
            <w:noProof/>
            <w:spacing w:val="-6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Nido</w:t>
        </w:r>
        <w:r w:rsidR="00FF30B1">
          <w:rPr>
            <w:noProof/>
            <w:webHidden/>
          </w:rPr>
          <w:t>…………………………………………………………</w:t>
        </w:r>
        <w:r w:rsidR="00FF30B1">
          <w:rPr>
            <w:noProof/>
            <w:webHidden/>
          </w:rPr>
          <w:fldChar w:fldCharType="begin"/>
        </w:r>
        <w:r w:rsidR="00FF30B1">
          <w:rPr>
            <w:noProof/>
            <w:webHidden/>
          </w:rPr>
          <w:instrText xml:space="preserve"> PAGEREF _Toc2091736 \h </w:instrText>
        </w:r>
        <w:r w:rsidR="00FF30B1">
          <w:rPr>
            <w:noProof/>
            <w:webHidden/>
          </w:rPr>
        </w:r>
        <w:r w:rsidR="00FF30B1">
          <w:rPr>
            <w:noProof/>
            <w:webHidden/>
          </w:rPr>
          <w:fldChar w:fldCharType="separate"/>
        </w:r>
        <w:r w:rsidR="005177FD">
          <w:rPr>
            <w:noProof/>
            <w:webHidden/>
          </w:rPr>
          <w:t>3</w:t>
        </w:r>
        <w:r w:rsidR="00FF30B1">
          <w:rPr>
            <w:noProof/>
            <w:webHidden/>
          </w:rPr>
          <w:fldChar w:fldCharType="end"/>
        </w:r>
      </w:hyperlink>
    </w:p>
    <w:p w14:paraId="565A3B2C" w14:textId="77777777" w:rsidR="00FF30B1" w:rsidRDefault="00FF30B1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r>
        <w:rPr>
          <w:noProof/>
        </w:rPr>
        <w:t>3. A chi è rivolto.............…………………………………………………………... 3</w:t>
      </w:r>
    </w:p>
    <w:p w14:paraId="5E9CE2D8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37" w:history="1">
        <w:r w:rsidR="00FF30B1" w:rsidRPr="00296311">
          <w:rPr>
            <w:rStyle w:val="Collegamentoipertestuale"/>
            <w:rFonts w:cs="Arial"/>
            <w:noProof/>
          </w:rPr>
          <w:t>4.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La</w:t>
        </w:r>
        <w:r w:rsidR="00FF30B1" w:rsidRPr="00296311">
          <w:rPr>
            <w:rStyle w:val="Collegamentoipertestuale"/>
            <w:rFonts w:cs="Arial"/>
            <w:noProof/>
            <w:spacing w:val="-3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sede</w:t>
        </w:r>
        <w:r w:rsidR="00FF30B1">
          <w:rPr>
            <w:rStyle w:val="Collegamentoipertestuale"/>
            <w:rFonts w:cs="Arial"/>
            <w:noProof/>
          </w:rPr>
          <w:t>……………………………………………………………………………...</w:t>
        </w:r>
        <w:r w:rsidR="00FF30B1">
          <w:rPr>
            <w:noProof/>
            <w:webHidden/>
          </w:rPr>
          <w:fldChar w:fldCharType="begin"/>
        </w:r>
        <w:r w:rsidR="00FF30B1">
          <w:rPr>
            <w:noProof/>
            <w:webHidden/>
          </w:rPr>
          <w:instrText xml:space="preserve"> PAGEREF _Toc2091737 \h </w:instrText>
        </w:r>
        <w:r w:rsidR="00FF30B1">
          <w:rPr>
            <w:noProof/>
            <w:webHidden/>
          </w:rPr>
        </w:r>
        <w:r w:rsidR="00FF30B1">
          <w:rPr>
            <w:noProof/>
            <w:webHidden/>
          </w:rPr>
          <w:fldChar w:fldCharType="separate"/>
        </w:r>
        <w:r w:rsidR="005177FD">
          <w:rPr>
            <w:noProof/>
            <w:webHidden/>
          </w:rPr>
          <w:t>3</w:t>
        </w:r>
        <w:r w:rsidR="00FF30B1">
          <w:rPr>
            <w:noProof/>
            <w:webHidden/>
          </w:rPr>
          <w:fldChar w:fldCharType="end"/>
        </w:r>
      </w:hyperlink>
    </w:p>
    <w:p w14:paraId="43B76CD5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38" w:history="1">
        <w:r w:rsidR="00FF30B1" w:rsidRPr="00296311">
          <w:rPr>
            <w:rStyle w:val="Collegamentoipertestuale"/>
            <w:rFonts w:cs="Arial"/>
            <w:noProof/>
          </w:rPr>
          <w:t>5.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Le iscrizioni</w:t>
        </w:r>
        <w:r w:rsidR="00FF30B1">
          <w:rPr>
            <w:rStyle w:val="Collegamentoipertestuale"/>
            <w:rFonts w:cs="Arial"/>
            <w:noProof/>
          </w:rPr>
          <w:t>………………………………………………………………………...</w:t>
        </w:r>
        <w:r w:rsidR="00FF30B1">
          <w:rPr>
            <w:noProof/>
            <w:webHidden/>
          </w:rPr>
          <w:fldChar w:fldCharType="begin"/>
        </w:r>
        <w:r w:rsidR="00FF30B1">
          <w:rPr>
            <w:noProof/>
            <w:webHidden/>
          </w:rPr>
          <w:instrText xml:space="preserve"> PAGEREF _Toc2091738 \h </w:instrText>
        </w:r>
        <w:r w:rsidR="00FF30B1">
          <w:rPr>
            <w:noProof/>
            <w:webHidden/>
          </w:rPr>
        </w:r>
        <w:r w:rsidR="00FF30B1">
          <w:rPr>
            <w:noProof/>
            <w:webHidden/>
          </w:rPr>
          <w:fldChar w:fldCharType="separate"/>
        </w:r>
        <w:r w:rsidR="005177FD">
          <w:rPr>
            <w:noProof/>
            <w:webHidden/>
          </w:rPr>
          <w:t>3</w:t>
        </w:r>
        <w:r w:rsidR="00FF30B1">
          <w:rPr>
            <w:noProof/>
            <w:webHidden/>
          </w:rPr>
          <w:fldChar w:fldCharType="end"/>
        </w:r>
      </w:hyperlink>
    </w:p>
    <w:p w14:paraId="6ED70496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39" w:history="1">
        <w:r w:rsidR="00FF30B1" w:rsidRPr="00296311">
          <w:rPr>
            <w:rStyle w:val="Collegamentoipertestuale"/>
            <w:rFonts w:cs="Arial"/>
            <w:noProof/>
          </w:rPr>
          <w:t>6.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Ammissione, inserimento e</w:t>
        </w:r>
        <w:r w:rsidR="00FF30B1" w:rsidRPr="00296311">
          <w:rPr>
            <w:rStyle w:val="Collegamentoipertestuale"/>
            <w:rFonts w:cs="Arial"/>
            <w:noProof/>
            <w:spacing w:val="-2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frequenza</w:t>
        </w:r>
      </w:hyperlink>
      <w:r w:rsidR="00FF30B1">
        <w:t>………………………………………..</w:t>
      </w:r>
      <w:r w:rsidR="00FF30B1">
        <w:rPr>
          <w:noProof/>
        </w:rPr>
        <w:t>4</w:t>
      </w:r>
    </w:p>
    <w:p w14:paraId="49D7ED32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0" w:history="1">
        <w:r w:rsidR="00FF30B1" w:rsidRPr="00296311">
          <w:rPr>
            <w:rStyle w:val="Collegamentoipertestuale"/>
            <w:rFonts w:cs="Arial"/>
            <w:noProof/>
          </w:rPr>
          <w:t>7.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>
          <w:rPr>
            <w:rStyle w:val="Collegamentoipertestuale"/>
            <w:rFonts w:cs="Arial"/>
            <w:noProof/>
          </w:rPr>
          <w:t>Rinunce, dimissioni, assenze e decadenza………………………………….</w:t>
        </w:r>
        <w:r w:rsidR="00FF30B1">
          <w:rPr>
            <w:noProof/>
            <w:webHidden/>
          </w:rPr>
          <w:fldChar w:fldCharType="begin"/>
        </w:r>
        <w:r w:rsidR="00FF30B1">
          <w:rPr>
            <w:noProof/>
            <w:webHidden/>
          </w:rPr>
          <w:instrText xml:space="preserve"> PAGEREF _Toc2091740 \h </w:instrText>
        </w:r>
        <w:r w:rsidR="00FF30B1">
          <w:rPr>
            <w:noProof/>
            <w:webHidden/>
          </w:rPr>
        </w:r>
        <w:r w:rsidR="00FF30B1">
          <w:rPr>
            <w:noProof/>
            <w:webHidden/>
          </w:rPr>
          <w:fldChar w:fldCharType="separate"/>
        </w:r>
        <w:r w:rsidR="005177FD">
          <w:rPr>
            <w:noProof/>
            <w:webHidden/>
          </w:rPr>
          <w:t>4</w:t>
        </w:r>
        <w:r w:rsidR="00FF30B1">
          <w:rPr>
            <w:noProof/>
            <w:webHidden/>
          </w:rPr>
          <w:fldChar w:fldCharType="end"/>
        </w:r>
      </w:hyperlink>
    </w:p>
    <w:p w14:paraId="7BB376FE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1" w:history="1">
        <w:r w:rsidR="00FF30B1" w:rsidRPr="00296311">
          <w:rPr>
            <w:rStyle w:val="Collegamentoipertestuale"/>
            <w:rFonts w:cs="Arial"/>
            <w:noProof/>
          </w:rPr>
          <w:t>8.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Il calendario, gli orari, le</w:t>
        </w:r>
        <w:r w:rsidR="00FF30B1" w:rsidRPr="00296311">
          <w:rPr>
            <w:rStyle w:val="Collegamentoipertestuale"/>
            <w:rFonts w:cs="Arial"/>
            <w:noProof/>
            <w:spacing w:val="-6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rette, i pagamenti</w:t>
        </w:r>
        <w:r w:rsidR="00FF30B1">
          <w:rPr>
            <w:rStyle w:val="Collegamentoipertestuale"/>
            <w:rFonts w:cs="Arial"/>
            <w:noProof/>
          </w:rPr>
          <w:t>…………………………………..</w:t>
        </w:r>
        <w:r w:rsidR="00FF30B1">
          <w:rPr>
            <w:noProof/>
            <w:webHidden/>
          </w:rPr>
          <w:fldChar w:fldCharType="begin"/>
        </w:r>
        <w:r w:rsidR="00FF30B1">
          <w:rPr>
            <w:noProof/>
            <w:webHidden/>
          </w:rPr>
          <w:instrText xml:space="preserve"> PAGEREF _Toc2091741 \h </w:instrText>
        </w:r>
        <w:r w:rsidR="00FF30B1">
          <w:rPr>
            <w:noProof/>
            <w:webHidden/>
          </w:rPr>
        </w:r>
        <w:r w:rsidR="00FF30B1">
          <w:rPr>
            <w:noProof/>
            <w:webHidden/>
          </w:rPr>
          <w:fldChar w:fldCharType="separate"/>
        </w:r>
        <w:r w:rsidR="005177FD">
          <w:rPr>
            <w:noProof/>
            <w:webHidden/>
          </w:rPr>
          <w:t>5</w:t>
        </w:r>
        <w:r w:rsidR="00FF30B1">
          <w:rPr>
            <w:noProof/>
            <w:webHidden/>
          </w:rPr>
          <w:fldChar w:fldCharType="end"/>
        </w:r>
      </w:hyperlink>
    </w:p>
    <w:p w14:paraId="2EE8FAB1" w14:textId="77777777" w:rsidR="00FF30B1" w:rsidRDefault="00B43B08">
      <w:pPr>
        <w:pStyle w:val="Sommario1"/>
        <w:tabs>
          <w:tab w:val="left" w:pos="1988"/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2" w:history="1">
        <w:r w:rsidR="00FF30B1" w:rsidRPr="00296311">
          <w:rPr>
            <w:rStyle w:val="Collegamentoipertestuale"/>
            <w:rFonts w:cs="Arial"/>
            <w:noProof/>
          </w:rPr>
          <w:t>9.</w:t>
        </w:r>
        <w:r w:rsidR="00FF30B1">
          <w:rPr>
            <w:rFonts w:ascii="Calibri" w:hAnsi="Calibri" w:cs="Times New Roman"/>
            <w:b w:val="0"/>
            <w:bCs w:val="0"/>
            <w:noProof/>
            <w:sz w:val="22"/>
            <w:szCs w:val="22"/>
            <w:lang w:eastAsia="it-IT"/>
          </w:rPr>
          <w:tab/>
        </w:r>
        <w:r w:rsidR="00FF30B1" w:rsidRPr="00296311">
          <w:rPr>
            <w:rStyle w:val="Collegamentoipertestuale"/>
            <w:rFonts w:cs="Arial"/>
            <w:noProof/>
          </w:rPr>
          <w:t>Linee di indirizzo pedagogiche, obiettivi, strumenti</w:t>
        </w:r>
        <w:r w:rsidR="00FF30B1">
          <w:rPr>
            <w:noProof/>
            <w:webHidden/>
          </w:rPr>
          <w:t>……………………….</w:t>
        </w:r>
      </w:hyperlink>
      <w:r w:rsidR="00FF30B1">
        <w:rPr>
          <w:noProof/>
        </w:rPr>
        <w:t>6</w:t>
      </w:r>
    </w:p>
    <w:p w14:paraId="3AE61B10" w14:textId="77777777" w:rsidR="00FF30B1" w:rsidRDefault="00B43B08">
      <w:pPr>
        <w:pStyle w:val="Sommario1"/>
        <w:tabs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3" w:history="1">
        <w:r w:rsidR="00FF30B1" w:rsidRPr="00296311">
          <w:rPr>
            <w:rStyle w:val="Collegamentoipertestuale"/>
            <w:rFonts w:cs="Arial"/>
            <w:noProof/>
          </w:rPr>
          <w:t>10. Partecipazione delle famiglie</w:t>
        </w:r>
        <w:r w:rsidR="00FF30B1">
          <w:rPr>
            <w:noProof/>
            <w:webHidden/>
          </w:rPr>
          <w:t>………………………………………………...</w:t>
        </w:r>
      </w:hyperlink>
      <w:r w:rsidR="00FF30B1">
        <w:rPr>
          <w:noProof/>
        </w:rPr>
        <w:t>7</w:t>
      </w:r>
    </w:p>
    <w:p w14:paraId="28A90896" w14:textId="77777777" w:rsidR="00FF30B1" w:rsidRDefault="00B43B08">
      <w:pPr>
        <w:pStyle w:val="Sommario1"/>
        <w:tabs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4" w:history="1">
        <w:r w:rsidR="00FF30B1" w:rsidRPr="00296311">
          <w:rPr>
            <w:rStyle w:val="Collegamentoipertestuale"/>
            <w:rFonts w:cs="Arial"/>
            <w:noProof/>
          </w:rPr>
          <w:t>11. Organizzazione del personale, formazione e supervisione</w:t>
        </w:r>
        <w:r w:rsidR="00FF30B1">
          <w:rPr>
            <w:noProof/>
            <w:webHidden/>
          </w:rPr>
          <w:t>…………….</w:t>
        </w:r>
      </w:hyperlink>
      <w:r w:rsidR="00FF30B1">
        <w:rPr>
          <w:noProof/>
        </w:rPr>
        <w:t>7</w:t>
      </w:r>
    </w:p>
    <w:p w14:paraId="77BB18D0" w14:textId="77777777" w:rsidR="00FF30B1" w:rsidRDefault="00B43B08">
      <w:pPr>
        <w:pStyle w:val="Sommario1"/>
        <w:tabs>
          <w:tab w:val="right" w:leader="dot" w:pos="10670"/>
        </w:tabs>
        <w:rPr>
          <w:noProof/>
        </w:rPr>
      </w:pPr>
      <w:hyperlink w:anchor="_Toc2091745" w:history="1">
        <w:r w:rsidR="00FF30B1" w:rsidRPr="00296311">
          <w:rPr>
            <w:rStyle w:val="Collegamentoipertestuale"/>
            <w:rFonts w:cs="Arial"/>
            <w:noProof/>
          </w:rPr>
          <w:t>12. La</w:t>
        </w:r>
        <w:r w:rsidR="00FF30B1" w:rsidRPr="00296311">
          <w:rPr>
            <w:rStyle w:val="Collegamentoipertestuale"/>
            <w:rFonts w:cs="Arial"/>
            <w:noProof/>
            <w:spacing w:val="-1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qualità, la sicurezza e l’indice di gradimento</w:t>
        </w:r>
      </w:hyperlink>
      <w:r w:rsidR="00FF30B1">
        <w:t>………………………….</w:t>
      </w:r>
      <w:r w:rsidR="00FF30B1">
        <w:rPr>
          <w:noProof/>
        </w:rPr>
        <w:t>8</w:t>
      </w:r>
    </w:p>
    <w:p w14:paraId="5FB3D7D9" w14:textId="77777777" w:rsidR="00FF30B1" w:rsidRDefault="00FF30B1">
      <w:pPr>
        <w:pStyle w:val="Sommario1"/>
        <w:tabs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r>
        <w:rPr>
          <w:noProof/>
        </w:rPr>
        <w:t>13. La questione dei reclami………………………………………………………9</w:t>
      </w:r>
    </w:p>
    <w:p w14:paraId="116C9C71" w14:textId="77777777" w:rsidR="00FF30B1" w:rsidRDefault="00B43B08">
      <w:pPr>
        <w:pStyle w:val="Sommario1"/>
        <w:tabs>
          <w:tab w:val="right" w:leader="dot" w:pos="10670"/>
        </w:tabs>
        <w:rPr>
          <w:rFonts w:ascii="Calibri" w:hAnsi="Calibri" w:cs="Times New Roman"/>
          <w:b w:val="0"/>
          <w:bCs w:val="0"/>
          <w:noProof/>
          <w:sz w:val="22"/>
          <w:szCs w:val="22"/>
          <w:lang w:eastAsia="it-IT"/>
        </w:rPr>
      </w:pPr>
      <w:hyperlink w:anchor="_Toc2091746" w:history="1">
        <w:r w:rsidR="00FF30B1" w:rsidRPr="00296311">
          <w:rPr>
            <w:rStyle w:val="Collegamentoipertestuale"/>
            <w:rFonts w:cs="Arial"/>
            <w:noProof/>
          </w:rPr>
          <w:t>14. Principi generali</w:t>
        </w:r>
        <w:r w:rsidR="00FF30B1" w:rsidRPr="00296311">
          <w:rPr>
            <w:rStyle w:val="Collegamentoipertestuale"/>
            <w:rFonts w:cs="Arial"/>
            <w:noProof/>
            <w:spacing w:val="-9"/>
          </w:rPr>
          <w:t xml:space="preserve"> </w:t>
        </w:r>
        <w:r w:rsidR="00FF30B1" w:rsidRPr="00296311">
          <w:rPr>
            <w:rStyle w:val="Collegamentoipertestuale"/>
            <w:rFonts w:cs="Arial"/>
            <w:noProof/>
          </w:rPr>
          <w:t>ispiratori</w:t>
        </w:r>
        <w:r w:rsidR="00FF30B1">
          <w:rPr>
            <w:noProof/>
            <w:webHidden/>
          </w:rPr>
          <w:t>…………………………………………………….9</w:t>
        </w:r>
      </w:hyperlink>
    </w:p>
    <w:p w14:paraId="0EBA5127" w14:textId="77777777" w:rsidR="00FF30B1" w:rsidRDefault="00FF30B1" w:rsidP="00B35EBE">
      <w:pPr>
        <w:pStyle w:val="Sommario1"/>
        <w:tabs>
          <w:tab w:val="right" w:leader="dot" w:pos="10670"/>
        </w:tabs>
      </w:pPr>
      <w:r>
        <w:fldChar w:fldCharType="end"/>
      </w:r>
      <w:r>
        <w:t>15. allegati nr. 3</w:t>
      </w:r>
    </w:p>
    <w:p w14:paraId="1CC7FE31" w14:textId="77777777" w:rsidR="00FF30B1" w:rsidRDefault="00FF30B1" w:rsidP="00B35EBE">
      <w:pPr>
        <w:pStyle w:val="Sommario1"/>
        <w:tabs>
          <w:tab w:val="right" w:leader="dot" w:pos="10670"/>
        </w:tabs>
      </w:pPr>
    </w:p>
    <w:p w14:paraId="3F6F5A0B" w14:textId="77777777" w:rsidR="00FF30B1" w:rsidRDefault="00FF30B1" w:rsidP="005848E9">
      <w:pPr>
        <w:tabs>
          <w:tab w:val="left" w:pos="567"/>
        </w:tabs>
        <w:ind w:right="190"/>
      </w:pPr>
    </w:p>
    <w:p w14:paraId="2DDE3356" w14:textId="77777777" w:rsidR="00FF30B1" w:rsidRDefault="00FF30B1" w:rsidP="005848E9">
      <w:pPr>
        <w:tabs>
          <w:tab w:val="left" w:pos="567"/>
        </w:tabs>
        <w:ind w:right="190"/>
      </w:pPr>
    </w:p>
    <w:p w14:paraId="40642DD4" w14:textId="77777777" w:rsidR="00FF30B1" w:rsidRDefault="00FF30B1" w:rsidP="005848E9">
      <w:pPr>
        <w:tabs>
          <w:tab w:val="left" w:pos="567"/>
        </w:tabs>
        <w:ind w:right="190"/>
      </w:pPr>
    </w:p>
    <w:p w14:paraId="5E3EF1B6" w14:textId="77777777" w:rsidR="00FF30B1" w:rsidRDefault="00FF30B1" w:rsidP="005848E9">
      <w:pPr>
        <w:tabs>
          <w:tab w:val="left" w:pos="567"/>
        </w:tabs>
        <w:ind w:right="190"/>
      </w:pPr>
    </w:p>
    <w:p w14:paraId="2FCBA8D6" w14:textId="77777777" w:rsidR="00FF30B1" w:rsidRDefault="00FF30B1" w:rsidP="005848E9">
      <w:pPr>
        <w:tabs>
          <w:tab w:val="left" w:pos="567"/>
        </w:tabs>
        <w:ind w:right="190"/>
      </w:pPr>
    </w:p>
    <w:p w14:paraId="3318EBCA" w14:textId="77777777" w:rsidR="001355EA" w:rsidRDefault="001355EA" w:rsidP="001355EA">
      <w:pPr>
        <w:pStyle w:val="Titolo1"/>
        <w:tabs>
          <w:tab w:val="left" w:pos="567"/>
          <w:tab w:val="left" w:pos="1283"/>
        </w:tabs>
        <w:spacing w:before="261"/>
        <w:ind w:right="190"/>
      </w:pPr>
    </w:p>
    <w:p w14:paraId="5E1A7A40" w14:textId="77777777" w:rsidR="00FF30B1" w:rsidRDefault="001355EA" w:rsidP="001355EA">
      <w:pPr>
        <w:pStyle w:val="Titolo1"/>
        <w:tabs>
          <w:tab w:val="left" w:pos="567"/>
          <w:tab w:val="left" w:pos="1283"/>
        </w:tabs>
        <w:spacing w:before="261"/>
        <w:ind w:left="1002" w:right="190" w:firstLine="0"/>
      </w:pPr>
      <w:r>
        <w:t>1.</w:t>
      </w:r>
      <w:r w:rsidR="00FF30B1">
        <w:t xml:space="preserve">La Carta dei Servizi </w:t>
      </w:r>
    </w:p>
    <w:p w14:paraId="38D0C93C" w14:textId="77777777" w:rsidR="00FF30B1" w:rsidRDefault="00FF30B1" w:rsidP="00570F6D">
      <w:pPr>
        <w:tabs>
          <w:tab w:val="left" w:pos="567"/>
        </w:tabs>
        <w:ind w:left="993" w:right="1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864CF7">
        <w:rPr>
          <w:sz w:val="24"/>
          <w:szCs w:val="24"/>
        </w:rPr>
        <w:t>Carta</w:t>
      </w:r>
      <w:r>
        <w:rPr>
          <w:sz w:val="24"/>
          <w:szCs w:val="24"/>
        </w:rPr>
        <w:t xml:space="preserve"> dei Servizi</w:t>
      </w:r>
      <w:r w:rsidRPr="00864CF7">
        <w:rPr>
          <w:sz w:val="24"/>
          <w:szCs w:val="24"/>
        </w:rPr>
        <w:t xml:space="preserve"> presenta l’Asilo Nido </w:t>
      </w:r>
      <w:r>
        <w:rPr>
          <w:sz w:val="24"/>
          <w:szCs w:val="24"/>
        </w:rPr>
        <w:t>Comunale “44 Gatti”</w:t>
      </w:r>
      <w:r w:rsidRPr="00864CF7">
        <w:rPr>
          <w:sz w:val="24"/>
          <w:szCs w:val="24"/>
        </w:rPr>
        <w:t>, con le sue modalità di attuazione, organizzazione, partecipazione</w:t>
      </w:r>
      <w:r>
        <w:rPr>
          <w:sz w:val="24"/>
          <w:szCs w:val="24"/>
        </w:rPr>
        <w:t xml:space="preserve">, </w:t>
      </w:r>
      <w:r w:rsidRPr="00864CF7">
        <w:rPr>
          <w:sz w:val="24"/>
          <w:szCs w:val="24"/>
        </w:rPr>
        <w:t>in un’ottica di trasparenza, semplicità, buon senso e funzionalità.</w:t>
      </w:r>
    </w:p>
    <w:p w14:paraId="3CC4D06C" w14:textId="77777777" w:rsidR="00FF30B1" w:rsidRPr="00864CF7" w:rsidRDefault="00FF30B1" w:rsidP="00570F6D">
      <w:pPr>
        <w:tabs>
          <w:tab w:val="left" w:pos="567"/>
        </w:tabs>
        <w:ind w:left="993" w:right="190"/>
        <w:jc w:val="both"/>
        <w:rPr>
          <w:sz w:val="24"/>
          <w:szCs w:val="24"/>
        </w:rPr>
      </w:pPr>
    </w:p>
    <w:p w14:paraId="657C9FF7" w14:textId="77777777" w:rsidR="00FF30B1" w:rsidRDefault="00FF30B1" w:rsidP="005848E9">
      <w:pPr>
        <w:pStyle w:val="Titolo1"/>
        <w:numPr>
          <w:ilvl w:val="0"/>
          <w:numId w:val="7"/>
        </w:numPr>
        <w:tabs>
          <w:tab w:val="left" w:pos="567"/>
          <w:tab w:val="left" w:pos="1283"/>
        </w:tabs>
        <w:spacing w:before="119"/>
        <w:ind w:right="190" w:hanging="280"/>
      </w:pPr>
      <w:bookmarkStart w:id="0" w:name="_Toc2091736"/>
      <w:r>
        <w:t>Chi gestisce l’Asilo</w:t>
      </w:r>
      <w:r>
        <w:rPr>
          <w:spacing w:val="-6"/>
        </w:rPr>
        <w:t xml:space="preserve"> </w:t>
      </w:r>
      <w:r>
        <w:t>Nido</w:t>
      </w:r>
      <w:bookmarkEnd w:id="0"/>
    </w:p>
    <w:p w14:paraId="7911B3AC" w14:textId="77777777" w:rsidR="00FF30B1" w:rsidRPr="001355EA" w:rsidRDefault="00FF30B1" w:rsidP="005848E9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L’Asilo Nido è gestito dalla Cooperativa Sociale Eureka! su incarico del Comune di Sant’Angelo Lodigiano, Ente titolare del servizio.</w:t>
      </w:r>
    </w:p>
    <w:p w14:paraId="3726D1BC" w14:textId="77777777" w:rsidR="00FF30B1" w:rsidRPr="001355EA" w:rsidRDefault="00FF30B1" w:rsidP="005848E9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proofErr w:type="gramStart"/>
      <w:r w:rsidRPr="001355EA">
        <w:rPr>
          <w:sz w:val="24"/>
          <w:szCs w:val="24"/>
        </w:rPr>
        <w:t>Eureka!,</w:t>
      </w:r>
      <w:proofErr w:type="gramEnd"/>
      <w:r w:rsidRPr="001355EA">
        <w:rPr>
          <w:sz w:val="24"/>
          <w:szCs w:val="24"/>
        </w:rPr>
        <w:t xml:space="preserve"> in quanto impresa specializzata nel settore con più di venti anni di esperienza, garantisce la qualità del servizio.</w:t>
      </w:r>
    </w:p>
    <w:p w14:paraId="6748E3B3" w14:textId="77777777" w:rsidR="00FF30B1" w:rsidRPr="0085255F" w:rsidRDefault="00FF30B1" w:rsidP="005848E9">
      <w:pPr>
        <w:pStyle w:val="Corpotesto"/>
        <w:tabs>
          <w:tab w:val="left" w:pos="567"/>
        </w:tabs>
        <w:spacing w:before="59"/>
        <w:ind w:right="190"/>
        <w:jc w:val="both"/>
      </w:pPr>
    </w:p>
    <w:p w14:paraId="72543206" w14:textId="77777777" w:rsidR="00FF30B1" w:rsidRDefault="00FF30B1" w:rsidP="005848E9">
      <w:pPr>
        <w:pStyle w:val="Paragrafoelenco"/>
        <w:numPr>
          <w:ilvl w:val="0"/>
          <w:numId w:val="7"/>
        </w:numPr>
        <w:tabs>
          <w:tab w:val="left" w:pos="567"/>
          <w:tab w:val="left" w:pos="1283"/>
        </w:tabs>
        <w:spacing w:before="123"/>
        <w:ind w:right="190" w:hanging="280"/>
        <w:jc w:val="both"/>
        <w:rPr>
          <w:b/>
          <w:sz w:val="28"/>
        </w:rPr>
      </w:pPr>
      <w:r>
        <w:rPr>
          <w:b/>
          <w:sz w:val="28"/>
        </w:rPr>
        <w:t>A chi è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rivolto</w:t>
      </w:r>
    </w:p>
    <w:p w14:paraId="231014E1" w14:textId="77777777" w:rsidR="00EC5EB9" w:rsidRPr="00EB30D1" w:rsidRDefault="001355EA" w:rsidP="005848E9">
      <w:pPr>
        <w:pStyle w:val="Corpotesto"/>
        <w:tabs>
          <w:tab w:val="left" w:pos="567"/>
        </w:tabs>
        <w:spacing w:before="6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L’Asilo Nido accoglie le bambine e i bambini dai tre mesi ai tre anni. L’ammissione è concessa anche ai bambini che compiono 3 anni nei mesi da settembre a dicembre dell’anno in corso, e continuare la frequenza frequentando fino alla conclusione dell’anno educativo, senza distinzione di sesso, di diverse abilità, nazionalità, etnia, religione e condizione economica</w:t>
      </w:r>
      <w:r w:rsidRPr="00EB30D1">
        <w:rPr>
          <w:sz w:val="24"/>
          <w:szCs w:val="24"/>
        </w:rPr>
        <w:t>.</w:t>
      </w:r>
      <w:r w:rsidR="00EC5EB9" w:rsidRPr="00EB30D1">
        <w:rPr>
          <w:sz w:val="24"/>
          <w:szCs w:val="24"/>
        </w:rPr>
        <w:t xml:space="preserve"> (nel caso di bambini con disabilità la permanenza oltre il terzo anno di età, per un ulteriore anno educativo, deve essere supportata da documentazione medica specialistica comprovante le motivazioni e condivisa tra la famiglia e l’Ente Gestore).</w:t>
      </w:r>
    </w:p>
    <w:p w14:paraId="3AFDC997" w14:textId="77777777" w:rsidR="00FF30B1" w:rsidRPr="001355EA" w:rsidRDefault="00FF30B1" w:rsidP="005848E9">
      <w:pPr>
        <w:pStyle w:val="Corpotesto"/>
        <w:tabs>
          <w:tab w:val="left" w:pos="567"/>
        </w:tabs>
        <w:spacing w:before="61"/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Le iscrizioni sono aperte in primis ai residenti nel Comune Sant’Angelo Lodigiano e a seguire ai bambini residenti in altri Comuni. </w:t>
      </w:r>
    </w:p>
    <w:p w14:paraId="352B7521" w14:textId="77777777" w:rsidR="00FF30B1" w:rsidRPr="0085255F" w:rsidRDefault="00FF30B1" w:rsidP="005848E9">
      <w:pPr>
        <w:pStyle w:val="Corpotesto"/>
        <w:tabs>
          <w:tab w:val="left" w:pos="567"/>
        </w:tabs>
        <w:spacing w:before="61"/>
        <w:ind w:right="190"/>
        <w:jc w:val="both"/>
      </w:pPr>
    </w:p>
    <w:p w14:paraId="5F395392" w14:textId="77777777" w:rsidR="00FF30B1" w:rsidRDefault="00FF30B1" w:rsidP="005848E9">
      <w:pPr>
        <w:pStyle w:val="Titolo1"/>
        <w:numPr>
          <w:ilvl w:val="0"/>
          <w:numId w:val="7"/>
        </w:numPr>
        <w:tabs>
          <w:tab w:val="left" w:pos="567"/>
          <w:tab w:val="left" w:pos="1283"/>
        </w:tabs>
        <w:spacing w:before="127"/>
        <w:ind w:right="190" w:hanging="280"/>
      </w:pPr>
      <w:bookmarkStart w:id="1" w:name="_Toc2091737"/>
      <w:r>
        <w:t>La</w:t>
      </w:r>
      <w:r>
        <w:rPr>
          <w:spacing w:val="-3"/>
        </w:rPr>
        <w:t xml:space="preserve"> </w:t>
      </w:r>
      <w:r>
        <w:t>sede</w:t>
      </w:r>
      <w:bookmarkEnd w:id="1"/>
    </w:p>
    <w:p w14:paraId="3547E70D" w14:textId="77777777" w:rsidR="00FF30B1" w:rsidRPr="001355EA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L’Asilo Nido è in Via </w:t>
      </w:r>
      <w:proofErr w:type="spellStart"/>
      <w:r w:rsidRPr="001355EA">
        <w:rPr>
          <w:sz w:val="24"/>
          <w:szCs w:val="24"/>
        </w:rPr>
        <w:t>L.Da</w:t>
      </w:r>
      <w:proofErr w:type="spellEnd"/>
      <w:r w:rsidRPr="001355EA">
        <w:rPr>
          <w:sz w:val="24"/>
          <w:szCs w:val="24"/>
        </w:rPr>
        <w:t xml:space="preserve"> Vinci 1/3 in uno spazio dedicato, con entrata e giardino indipendenti. La struttura è composta da </w:t>
      </w:r>
      <w:r w:rsidR="001355EA" w:rsidRPr="001355EA">
        <w:rPr>
          <w:sz w:val="24"/>
          <w:szCs w:val="24"/>
        </w:rPr>
        <w:t xml:space="preserve">n.2 sezioni, </w:t>
      </w:r>
      <w:r w:rsidR="001355EA" w:rsidRPr="00740F29">
        <w:rPr>
          <w:sz w:val="24"/>
          <w:szCs w:val="24"/>
        </w:rPr>
        <w:t>un rigoverno, spazi per il personale.</w:t>
      </w:r>
    </w:p>
    <w:p w14:paraId="22779D7D" w14:textId="77777777" w:rsidR="00FF30B1" w:rsidRPr="001355EA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sz w:val="28"/>
          <w:szCs w:val="28"/>
        </w:rPr>
      </w:pPr>
      <w:r w:rsidRPr="001355EA">
        <w:rPr>
          <w:sz w:val="24"/>
          <w:szCs w:val="24"/>
        </w:rPr>
        <w:t>La capacità ricettiva e gestionale è di 20 bambini</w:t>
      </w:r>
      <w:r w:rsidR="001355EA" w:rsidRPr="001355EA">
        <w:rPr>
          <w:sz w:val="24"/>
          <w:szCs w:val="24"/>
        </w:rPr>
        <w:t>, E’ possibile incrementare il numero degli iscritti fino ad un massimo del 20% come da Nota Prot. 35000 22/12/2020</w:t>
      </w:r>
      <w:r w:rsidR="001355EA" w:rsidRPr="001355EA">
        <w:rPr>
          <w:sz w:val="28"/>
          <w:szCs w:val="28"/>
        </w:rPr>
        <w:t xml:space="preserve">. </w:t>
      </w:r>
    </w:p>
    <w:p w14:paraId="61E18DFD" w14:textId="77777777" w:rsidR="00FF30B1" w:rsidRPr="0085255F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</w:pPr>
    </w:p>
    <w:p w14:paraId="25110AFD" w14:textId="77777777" w:rsidR="00FF30B1" w:rsidRDefault="00FF30B1" w:rsidP="005848E9">
      <w:pPr>
        <w:pStyle w:val="Titolo1"/>
        <w:numPr>
          <w:ilvl w:val="0"/>
          <w:numId w:val="7"/>
        </w:numPr>
        <w:tabs>
          <w:tab w:val="left" w:pos="567"/>
          <w:tab w:val="left" w:pos="1461"/>
        </w:tabs>
        <w:spacing w:before="219"/>
        <w:ind w:right="190"/>
      </w:pPr>
      <w:bookmarkStart w:id="2" w:name="_Toc2091738"/>
      <w:r w:rsidRPr="00B95FEA">
        <w:t>Le iscrizioni</w:t>
      </w:r>
      <w:bookmarkEnd w:id="2"/>
    </w:p>
    <w:p w14:paraId="19DF4ADA" w14:textId="77777777" w:rsidR="00FF30B1" w:rsidRPr="001355EA" w:rsidRDefault="00FF30B1" w:rsidP="000358FC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Le domande d’iscrizione vanno presentate, previa compilazione dell'apposito modulo (scaricabile dal sito internet: </w:t>
      </w:r>
      <w:hyperlink r:id="rId11" w:history="1">
        <w:r w:rsidRPr="001355EA">
          <w:rPr>
            <w:rStyle w:val="Collegamentoipertestuale"/>
            <w:sz w:val="24"/>
            <w:szCs w:val="24"/>
          </w:rPr>
          <w:t>www.comune.santangelolodigiano.lo.it</w:t>
        </w:r>
      </w:hyperlink>
      <w:r w:rsidRPr="001355EA">
        <w:rPr>
          <w:sz w:val="24"/>
          <w:szCs w:val="24"/>
        </w:rPr>
        <w:t xml:space="preserve"> ), presso l’Ufficio Politiche Sociali del Comune di Sant’Angelo Lodigiano </w:t>
      </w:r>
      <w:proofErr w:type="gramStart"/>
      <w:r w:rsidRPr="001355EA">
        <w:rPr>
          <w:b/>
          <w:sz w:val="24"/>
          <w:szCs w:val="24"/>
        </w:rPr>
        <w:t>dal  1</w:t>
      </w:r>
      <w:proofErr w:type="gramEnd"/>
      <w:r w:rsidRPr="001355EA">
        <w:rPr>
          <w:b/>
          <w:sz w:val="24"/>
          <w:szCs w:val="24"/>
        </w:rPr>
        <w:t xml:space="preserve"> marzo al 30 aprile.</w:t>
      </w:r>
    </w:p>
    <w:p w14:paraId="264756DA" w14:textId="77777777" w:rsidR="00FF30B1" w:rsidRPr="001355EA" w:rsidRDefault="00FF30B1" w:rsidP="002F062F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La definizione del periodo delle iscrizioni, è utile alla programmazione dell’attività educativa e alla pianificazione degli insegnamenti, che di norma sono comunicati entro il mese di luglio. A partire dal mese di settembre sono calendarizzati gli inserimenti.</w:t>
      </w:r>
    </w:p>
    <w:p w14:paraId="19DBB1E1" w14:textId="77777777" w:rsidR="00FF30B1" w:rsidRPr="001355EA" w:rsidRDefault="00FF30B1" w:rsidP="002F062F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Per poter rispondere alle necessità delle famiglie le iscrizioni si ricevono comunque durante tutto l’anno e troveranno collocazione nell’ultima graduatoria utile, che verrà aggiornata qualora risultino posti vacanti, al fine di garantire la copertura immediata degli stessi.</w:t>
      </w:r>
    </w:p>
    <w:p w14:paraId="1C43BF8F" w14:textId="77777777" w:rsidR="00FF30B1" w:rsidRDefault="00FF30B1" w:rsidP="002F062F">
      <w:pPr>
        <w:pStyle w:val="Corpotesto"/>
        <w:tabs>
          <w:tab w:val="left" w:pos="567"/>
        </w:tabs>
        <w:ind w:right="190"/>
        <w:jc w:val="both"/>
      </w:pPr>
    </w:p>
    <w:p w14:paraId="6E189AFA" w14:textId="77777777" w:rsidR="00FF30B1" w:rsidRDefault="00FF30B1" w:rsidP="005848E9">
      <w:pPr>
        <w:pStyle w:val="Titolo1"/>
        <w:numPr>
          <w:ilvl w:val="0"/>
          <w:numId w:val="7"/>
        </w:numPr>
        <w:tabs>
          <w:tab w:val="left" w:pos="567"/>
        </w:tabs>
        <w:spacing w:before="124"/>
        <w:ind w:right="190"/>
      </w:pPr>
      <w:bookmarkStart w:id="3" w:name="_Toc2091739"/>
      <w:r>
        <w:lastRenderedPageBreak/>
        <w:t>Ammissione, inserimento e</w:t>
      </w:r>
      <w:r>
        <w:rPr>
          <w:spacing w:val="-2"/>
        </w:rPr>
        <w:t xml:space="preserve"> </w:t>
      </w:r>
      <w:r>
        <w:t>frequenza</w:t>
      </w:r>
      <w:bookmarkEnd w:id="3"/>
    </w:p>
    <w:p w14:paraId="40FE5458" w14:textId="77777777" w:rsidR="00FF30B1" w:rsidRPr="001355EA" w:rsidRDefault="00740F29" w:rsidP="005848E9">
      <w:pPr>
        <w:pStyle w:val="Corpotesto"/>
        <w:tabs>
          <w:tab w:val="left" w:pos="567"/>
        </w:tabs>
        <w:spacing w:before="61"/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L'ammissione all’Asilo Nido “</w:t>
      </w:r>
      <w:r w:rsidR="00FF30B1" w:rsidRPr="001355EA">
        <w:rPr>
          <w:sz w:val="24"/>
          <w:szCs w:val="24"/>
        </w:rPr>
        <w:t>44 Gatti” è subordinata ai posti disponibili e avviene non prima del terzo mese d'età.</w:t>
      </w:r>
    </w:p>
    <w:p w14:paraId="77F6809E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I genitori del bambino/</w:t>
      </w:r>
      <w:proofErr w:type="spellStart"/>
      <w:r w:rsidRPr="001355EA">
        <w:rPr>
          <w:sz w:val="24"/>
          <w:szCs w:val="24"/>
        </w:rPr>
        <w:t>a</w:t>
      </w:r>
      <w:proofErr w:type="spellEnd"/>
      <w:r w:rsidRPr="001355EA">
        <w:rPr>
          <w:sz w:val="24"/>
          <w:szCs w:val="24"/>
        </w:rPr>
        <w:t xml:space="preserve"> ammesso/a riceveranno comunicazione telefonica dell’avvenuta ammissione, e concorderanno un appuntamento per il colloquio durante il quale verranno date tutte le comunicazioni riguardanti la data di inizio di frequenza e le indicazioni procedurali per l'inserimento. Sarà concordato il programma d’inserimento, compilati insieme i moduli, consegnato il materiale descrittivo del progetto educativo, l’articolazione della giornata, il menù. Saranno inoltre concordati i giorni e gli orari di frequenza.</w:t>
      </w:r>
    </w:p>
    <w:p w14:paraId="46B126A2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I genitori sono tenuti a comunicare alla coordinatrice del Servizio ogni variazione riguardante i dati precedentemente dichiarati nella domanda di iscrizione. </w:t>
      </w:r>
    </w:p>
    <w:p w14:paraId="1523EACC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Gli inserimenti potranno essere effettuati nel corso di tutto l'anno educativo secondo la tempistica indicata dal servizio stesso. L'inserimento dei bambini/e avviene gradualmente con la presenza del genitore o persona significativa. Il periodo d'inserimento è concordato con il genitore o chi ne fa le veci ed è preceduto da un incontro con il coordinatore e l'educatrice di riferimento.</w:t>
      </w:r>
    </w:p>
    <w:p w14:paraId="1DF354B3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Per essere ammessi al Servizio i bambini/e devono aver ottemperato a quanto previsto dalle vigenti disposizioni di legge sanitarie riguardo alle prescrizioni e vaccinazioni obbligatorie.</w:t>
      </w:r>
    </w:p>
    <w:p w14:paraId="1B052089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All'educatrice di riferimento devono essere forniti uno o più recapiti telefonici che consentano di rintracciare in qualunque momento i genitori o persona</w:t>
      </w:r>
      <w:r w:rsidRPr="001355EA">
        <w:rPr>
          <w:spacing w:val="-6"/>
          <w:sz w:val="24"/>
          <w:szCs w:val="24"/>
        </w:rPr>
        <w:t xml:space="preserve"> </w:t>
      </w:r>
      <w:r w:rsidRPr="001355EA">
        <w:rPr>
          <w:sz w:val="24"/>
          <w:szCs w:val="24"/>
        </w:rPr>
        <w:t>preposta.</w:t>
      </w:r>
    </w:p>
    <w:p w14:paraId="2EBDE284" w14:textId="77777777" w:rsidR="00FF30B1" w:rsidRPr="001355EA" w:rsidRDefault="00FF30B1" w:rsidP="005848E9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I genitori devono rispettare l'orario di entrata e di uscita prescelti e stabiliti con il coordinatore salvo il verificarsi di situazioni particolari.</w:t>
      </w:r>
    </w:p>
    <w:p w14:paraId="45A7A504" w14:textId="77777777" w:rsidR="001355EA" w:rsidRPr="001355EA" w:rsidRDefault="001355EA" w:rsidP="001355EA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Non è possibile introdurre alimenti e bevande dall'esterno.</w:t>
      </w:r>
    </w:p>
    <w:p w14:paraId="4B7253BC" w14:textId="77777777" w:rsidR="00FF30B1" w:rsidRPr="00AB6671" w:rsidRDefault="00FF30B1" w:rsidP="005848E9">
      <w:pPr>
        <w:pStyle w:val="Corpotesto"/>
        <w:tabs>
          <w:tab w:val="left" w:pos="567"/>
        </w:tabs>
        <w:ind w:right="190"/>
        <w:jc w:val="both"/>
        <w:rPr>
          <w:b/>
        </w:rPr>
      </w:pPr>
    </w:p>
    <w:p w14:paraId="7C031F7F" w14:textId="77777777" w:rsidR="00FF30B1" w:rsidRDefault="00FF30B1" w:rsidP="005848E9">
      <w:pPr>
        <w:pStyle w:val="Titolo1"/>
        <w:numPr>
          <w:ilvl w:val="0"/>
          <w:numId w:val="7"/>
        </w:numPr>
        <w:tabs>
          <w:tab w:val="left" w:pos="567"/>
        </w:tabs>
        <w:spacing w:before="126"/>
        <w:ind w:left="1424" w:right="190" w:hanging="422"/>
      </w:pPr>
      <w:bookmarkStart w:id="4" w:name="_Toc2091740"/>
      <w:r>
        <w:t>Rinunce, dimissioni, assenze</w:t>
      </w:r>
      <w:bookmarkEnd w:id="4"/>
      <w:r>
        <w:t xml:space="preserve"> e decadenza </w:t>
      </w:r>
    </w:p>
    <w:p w14:paraId="1EDC40ED" w14:textId="77777777" w:rsidR="00FF30B1" w:rsidRPr="001355EA" w:rsidRDefault="00FF30B1" w:rsidP="00B01E7A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La famiglia del bambino/a potrà in qualunque momento rinunciare al posto presentando apposita domanda di dimissione all’Ufficio Politiche Sociali e la retta sarà determinata proporzionalmente in trentesimi, in rapporto alla data di rinuncia stessa.</w:t>
      </w:r>
    </w:p>
    <w:p w14:paraId="02B38C42" w14:textId="77777777" w:rsidR="00FF30B1" w:rsidRPr="001355EA" w:rsidRDefault="00FF30B1" w:rsidP="00B01E7A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Sono motivo di decadenza anticipata:</w:t>
      </w:r>
    </w:p>
    <w:p w14:paraId="3D187061" w14:textId="77777777" w:rsidR="00FF30B1" w:rsidRPr="001355EA" w:rsidRDefault="00FF30B1" w:rsidP="00D359B0">
      <w:pPr>
        <w:pStyle w:val="Corpotesto"/>
        <w:numPr>
          <w:ilvl w:val="0"/>
          <w:numId w:val="24"/>
        </w:numPr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la mancata osservanza delle norme regolamentari o di funzionamento dell’Asilo nido (pertanto gli orari di entrata e di uscita devono essere rigorosamente rispettati e, nel caso il ritardo avvenga ripetutamente e senza giustificato motivo, gli educatori informeranno l’Ufficio Politiche Sociali che, dopo la valutazione sulla validità delle ragioni addotte, potrà procedere alla dimissione del bambino);</w:t>
      </w:r>
    </w:p>
    <w:p w14:paraId="6D9C201D" w14:textId="77777777" w:rsidR="00FF30B1" w:rsidRPr="001355EA" w:rsidRDefault="00FF30B1" w:rsidP="00D359B0">
      <w:pPr>
        <w:pStyle w:val="Corpotesto"/>
        <w:numPr>
          <w:ilvl w:val="0"/>
          <w:numId w:val="24"/>
        </w:numPr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qualora non fosse iniziato l’inserimento entro </w:t>
      </w:r>
      <w:proofErr w:type="gramStart"/>
      <w:r w:rsidRPr="001355EA">
        <w:rPr>
          <w:sz w:val="24"/>
          <w:szCs w:val="24"/>
        </w:rPr>
        <w:t>8</w:t>
      </w:r>
      <w:proofErr w:type="gramEnd"/>
      <w:r w:rsidRPr="001355EA">
        <w:rPr>
          <w:sz w:val="24"/>
          <w:szCs w:val="24"/>
        </w:rPr>
        <w:t xml:space="preserve"> giorni dalla data prevista, fatti salvi motivi giustificati e documentati per iscritto;</w:t>
      </w:r>
    </w:p>
    <w:p w14:paraId="1988F871" w14:textId="77777777" w:rsidR="00FF30B1" w:rsidRPr="001355EA" w:rsidRDefault="00FF30B1" w:rsidP="00D359B0">
      <w:pPr>
        <w:pStyle w:val="Corpotesto"/>
        <w:numPr>
          <w:ilvl w:val="0"/>
          <w:numId w:val="24"/>
        </w:numPr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quando il bambino non abbia frequentato, senza documentato e giustificato motivo, l’asilo nido per più di quindici giorni consecutivi;</w:t>
      </w:r>
    </w:p>
    <w:p w14:paraId="36AFBCED" w14:textId="77777777" w:rsidR="00FF30B1" w:rsidRPr="001355EA" w:rsidRDefault="00FF30B1" w:rsidP="00D359B0">
      <w:pPr>
        <w:pStyle w:val="Corpotesto"/>
        <w:numPr>
          <w:ilvl w:val="0"/>
          <w:numId w:val="24"/>
        </w:numPr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quando le inadempienze dei genitori, relative al pagamento delle rette, siano superiori ai quindici giorni dei termini di pagamento.</w:t>
      </w:r>
    </w:p>
    <w:p w14:paraId="0EEF9A94" w14:textId="77777777" w:rsidR="00FF30B1" w:rsidRPr="001355EA" w:rsidRDefault="00FF30B1" w:rsidP="00B01E7A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 xml:space="preserve">I genitori sono tenuti a comunicare il motivo dell'assenza del proprio figlio, indicando se è a seguito di malattia infettiva diffusiva, al fine di consentire l'attivazione sollecita delle opportune misure profilattiche. </w:t>
      </w:r>
    </w:p>
    <w:p w14:paraId="1909E860" w14:textId="77777777" w:rsidR="00FF30B1" w:rsidRPr="001355EA" w:rsidRDefault="00FF30B1" w:rsidP="00A77D6B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Il personale del nido non somministra di norma farmaci ai bambini.</w:t>
      </w:r>
    </w:p>
    <w:p w14:paraId="2C245EBA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</w:p>
    <w:p w14:paraId="0A52D3B9" w14:textId="77777777" w:rsidR="00FF30B1" w:rsidRPr="001355EA" w:rsidRDefault="00FF30B1" w:rsidP="005848E9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L'allontanamento dei bambini/e per malattia e la loro riammissione ai servizi dovrà</w:t>
      </w:r>
      <w:r w:rsidRPr="001355EA">
        <w:rPr>
          <w:spacing w:val="-14"/>
          <w:sz w:val="24"/>
          <w:szCs w:val="24"/>
        </w:rPr>
        <w:t xml:space="preserve"> </w:t>
      </w:r>
      <w:r w:rsidRPr="001355EA">
        <w:rPr>
          <w:sz w:val="24"/>
          <w:szCs w:val="24"/>
        </w:rPr>
        <w:t xml:space="preserve">avvenire </w:t>
      </w:r>
      <w:r w:rsidRPr="001355EA">
        <w:rPr>
          <w:sz w:val="24"/>
          <w:szCs w:val="24"/>
        </w:rPr>
        <w:lastRenderedPageBreak/>
        <w:t xml:space="preserve">secondo le indicazioni emanate dall’ATS. </w:t>
      </w:r>
    </w:p>
    <w:p w14:paraId="269124FE" w14:textId="77777777" w:rsidR="00FF30B1" w:rsidRPr="001355EA" w:rsidRDefault="00FF30B1" w:rsidP="005848E9">
      <w:pPr>
        <w:pStyle w:val="Corpotesto"/>
        <w:tabs>
          <w:tab w:val="left" w:pos="567"/>
        </w:tabs>
        <w:spacing w:before="90"/>
        <w:ind w:right="190"/>
        <w:jc w:val="both"/>
        <w:rPr>
          <w:sz w:val="24"/>
          <w:szCs w:val="24"/>
        </w:rPr>
      </w:pPr>
      <w:r w:rsidRPr="001355EA">
        <w:rPr>
          <w:sz w:val="24"/>
          <w:szCs w:val="24"/>
        </w:rPr>
        <w:t>In caso d’infortunio o incidente, che prevedano un intervento urgente, il bambino/a sarà accompagnato con autoambulanza al Pronto Soccorso Ospedaliero più vicino, previa o contestuale comunicazione ai genitori.</w:t>
      </w:r>
    </w:p>
    <w:p w14:paraId="2944F460" w14:textId="77777777" w:rsidR="00EC5EB9" w:rsidRPr="001355EA" w:rsidRDefault="00EC5EB9" w:rsidP="005848E9">
      <w:pPr>
        <w:pStyle w:val="Corpotesto"/>
        <w:tabs>
          <w:tab w:val="left" w:pos="567"/>
        </w:tabs>
        <w:spacing w:before="90"/>
        <w:ind w:right="190"/>
        <w:jc w:val="both"/>
        <w:rPr>
          <w:sz w:val="24"/>
          <w:szCs w:val="24"/>
        </w:rPr>
      </w:pPr>
    </w:p>
    <w:p w14:paraId="555FC105" w14:textId="77777777" w:rsidR="00FF30B1" w:rsidRDefault="00FF30B1" w:rsidP="005848E9">
      <w:pPr>
        <w:pStyle w:val="Corpotesto"/>
        <w:tabs>
          <w:tab w:val="left" w:pos="567"/>
        </w:tabs>
        <w:ind w:left="0" w:right="190"/>
        <w:jc w:val="both"/>
      </w:pPr>
    </w:p>
    <w:p w14:paraId="557CB4DB" w14:textId="77777777" w:rsidR="00FF30B1" w:rsidRPr="0085255F" w:rsidRDefault="00FF30B1" w:rsidP="005848E9">
      <w:pPr>
        <w:pStyle w:val="Corpotesto"/>
        <w:tabs>
          <w:tab w:val="left" w:pos="567"/>
        </w:tabs>
        <w:ind w:left="0" w:right="190"/>
        <w:jc w:val="both"/>
      </w:pPr>
    </w:p>
    <w:p w14:paraId="2C331FCF" w14:textId="77777777" w:rsidR="00FF30B1" w:rsidRPr="00FC5EB7" w:rsidRDefault="00FF30B1" w:rsidP="005848E9">
      <w:pPr>
        <w:pStyle w:val="Titolo1"/>
        <w:numPr>
          <w:ilvl w:val="0"/>
          <w:numId w:val="7"/>
        </w:numPr>
        <w:tabs>
          <w:tab w:val="left" w:pos="567"/>
        </w:tabs>
        <w:ind w:left="1422" w:right="190" w:hanging="420"/>
      </w:pPr>
      <w:bookmarkStart w:id="5" w:name="_Toc2091741"/>
      <w:r w:rsidRPr="00FC5EB7">
        <w:t>Il calendario, gli orari, le</w:t>
      </w:r>
      <w:r w:rsidRPr="00FC5EB7">
        <w:rPr>
          <w:spacing w:val="-6"/>
        </w:rPr>
        <w:t xml:space="preserve"> </w:t>
      </w:r>
      <w:r w:rsidRPr="00FC5EB7">
        <w:t>rette, i pagamenti</w:t>
      </w:r>
      <w:bookmarkEnd w:id="5"/>
    </w:p>
    <w:p w14:paraId="40581168" w14:textId="77777777" w:rsidR="00FF30B1" w:rsidRPr="00FD6253" w:rsidRDefault="00740F29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L’Asilo Nido </w:t>
      </w:r>
      <w:r w:rsidR="00FF30B1" w:rsidRPr="00FD6253">
        <w:rPr>
          <w:sz w:val="24"/>
          <w:szCs w:val="24"/>
        </w:rPr>
        <w:t xml:space="preserve">è aperto da settembre a luglio per un periodo non inferiore a </w:t>
      </w:r>
      <w:r w:rsidR="00BE17F6" w:rsidRPr="005177FD">
        <w:rPr>
          <w:sz w:val="24"/>
          <w:szCs w:val="24"/>
        </w:rPr>
        <w:t>205 giorni</w:t>
      </w:r>
      <w:r w:rsidR="00FF30B1" w:rsidRPr="005177FD">
        <w:rPr>
          <w:sz w:val="24"/>
          <w:szCs w:val="24"/>
        </w:rPr>
        <w:t xml:space="preserve"> </w:t>
      </w:r>
      <w:r w:rsidR="00FF30B1" w:rsidRPr="00FD6253">
        <w:rPr>
          <w:sz w:val="24"/>
          <w:szCs w:val="24"/>
        </w:rPr>
        <w:t>in ottemperanza a quanto previsto dalla normativa regionale vigente, secondo il calendario definito annualmente.</w:t>
      </w:r>
    </w:p>
    <w:p w14:paraId="0DA08805" w14:textId="77777777" w:rsidR="00BE17F6" w:rsidRPr="00FD6253" w:rsidRDefault="00FF30B1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FD6253">
        <w:rPr>
          <w:sz w:val="24"/>
          <w:szCs w:val="24"/>
        </w:rPr>
        <w:t>Il servizio dell’Asilo nido si svolge normalmente dal lunedì al venerdì, dalle ore 7,30 alle 18,00.</w:t>
      </w:r>
    </w:p>
    <w:p w14:paraId="628ED4FF" w14:textId="77777777" w:rsidR="00BE17F6" w:rsidRPr="00740F29" w:rsidRDefault="00BE17F6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Le attività finalizzate ca</w:t>
      </w:r>
      <w:r w:rsidR="00EC5EB9" w:rsidRPr="00740F29">
        <w:rPr>
          <w:sz w:val="24"/>
          <w:szCs w:val="24"/>
        </w:rPr>
        <w:t>ratterizzate come attività didatt</w:t>
      </w:r>
      <w:r w:rsidRPr="00740F29">
        <w:rPr>
          <w:sz w:val="24"/>
          <w:szCs w:val="24"/>
        </w:rPr>
        <w:t>iche, educative e lu</w:t>
      </w:r>
      <w:r w:rsidR="00EC5EB9" w:rsidRPr="00740F29">
        <w:rPr>
          <w:sz w:val="24"/>
          <w:szCs w:val="24"/>
        </w:rPr>
        <w:t>dico – socializzanti si svolgono normalmente dalle ore 9,30 alle ore 16.30</w:t>
      </w:r>
    </w:p>
    <w:p w14:paraId="1C8E28C9" w14:textId="77777777" w:rsidR="00FF30B1" w:rsidRPr="00740F29" w:rsidRDefault="00FF30B1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Il limite di orario entro il quale al mattino può avvenire l’accettazione dei bambini è alle ore 9,30.</w:t>
      </w:r>
    </w:p>
    <w:p w14:paraId="14BF5AF3" w14:textId="77777777" w:rsidR="00FF30B1" w:rsidRPr="00740F29" w:rsidRDefault="00FF30B1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L’orario è modulato nel seguente modo:</w:t>
      </w:r>
    </w:p>
    <w:p w14:paraId="0C10CB09" w14:textId="77777777" w:rsidR="00FF30B1" w:rsidRPr="00740F29" w:rsidRDefault="00FF30B1" w:rsidP="005E2E6D">
      <w:pPr>
        <w:pStyle w:val="Corpotesto"/>
        <w:numPr>
          <w:ilvl w:val="0"/>
          <w:numId w:val="22"/>
        </w:numPr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Full time intera giornata dalle ore 7,30 alle ore 18,00 (uscita dalle ore 16,00)</w:t>
      </w:r>
    </w:p>
    <w:p w14:paraId="7B49D8EE" w14:textId="77777777" w:rsidR="00FF30B1" w:rsidRPr="00740F29" w:rsidRDefault="00FF30B1" w:rsidP="005E2E6D">
      <w:pPr>
        <w:pStyle w:val="Corpotesto"/>
        <w:numPr>
          <w:ilvl w:val="0"/>
          <w:numId w:val="22"/>
        </w:numPr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Part time mezza giornata dalle ore 7,30 alle ore 14,00 (uscita dalle ore 13,00)</w:t>
      </w:r>
    </w:p>
    <w:p w14:paraId="5B14194C" w14:textId="77777777" w:rsidR="00FD6253" w:rsidRPr="00740F29" w:rsidRDefault="00FD6253" w:rsidP="00FD6253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La frequenza deve intendersi per un minimo di 15 ore settimanali.</w:t>
      </w:r>
    </w:p>
    <w:p w14:paraId="2D1B55BF" w14:textId="77777777" w:rsidR="00FF30B1" w:rsidRPr="00740F29" w:rsidRDefault="00FF30B1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I bambini devono essere ritirati a fine orario di apertura e comunque non oltre le ore 18,00.</w:t>
      </w:r>
    </w:p>
    <w:p w14:paraId="0CB551C3" w14:textId="77777777" w:rsidR="00FF30B1" w:rsidRPr="00740F29" w:rsidRDefault="00FF30B1" w:rsidP="005E2E6D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Qualora i genitori siano impossibilitati a provvedere personalmente, potranno autorizzare altra persona maggiorenne, previa comunicazione scritta alle educatrici. I genitori o le persone da essi delegate all’accompagnamento e al ritiro dei bambini, non possono trattenersi presso la struttura. I genitori possono richiedere colloqui con le educatrici concordano preventivamente con esse l’orario di ricevimento.</w:t>
      </w:r>
    </w:p>
    <w:p w14:paraId="230E635C" w14:textId="77777777" w:rsidR="00FF30B1" w:rsidRPr="00740F29" w:rsidRDefault="00FF30B1" w:rsidP="00C5586A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Nei locali del Nido non sono ammesse persone estranee al servizio, se non autorizzate preventivamente dal Responsabile del Servizio.</w:t>
      </w: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</w:r>
    </w:p>
    <w:p w14:paraId="7A0678C4" w14:textId="77777777" w:rsidR="00FF30B1" w:rsidRPr="00740F29" w:rsidRDefault="00FF30B1" w:rsidP="00C5586A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Sono previste frequenze part time al mattino. Gli orari di entrata e di uscita devono preservare i momenti salienti della giornata al nido e vanno concordati col personale educativo. Le rette sono differenziate in funzione degli orari e delle modalità di frequenza.</w:t>
      </w:r>
    </w:p>
    <w:p w14:paraId="6553E7D2" w14:textId="77777777" w:rsidR="00FF30B1" w:rsidRPr="00740F29" w:rsidRDefault="00FF30B1" w:rsidP="00C5586A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Il pagamento delle stesse dovrà essere effettuato tassativamente entro 5 giorni dal ricevimento dell’</w:t>
      </w:r>
      <w:r w:rsidR="00EC5EB9" w:rsidRPr="00740F29">
        <w:rPr>
          <w:color w:val="FF0000"/>
          <w:sz w:val="24"/>
          <w:szCs w:val="24"/>
        </w:rPr>
        <w:t>avviso</w:t>
      </w:r>
      <w:r w:rsidRPr="00740F29">
        <w:rPr>
          <w:sz w:val="24"/>
          <w:szCs w:val="24"/>
        </w:rPr>
        <w:t xml:space="preserve"> di riscossione inviato dall’Ufficio Politiche Sociali.</w:t>
      </w:r>
    </w:p>
    <w:p w14:paraId="5EF13D6D" w14:textId="77777777" w:rsidR="00FD6253" w:rsidRPr="00740F29" w:rsidRDefault="00FD6253" w:rsidP="00FD6253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E’</w:t>
      </w:r>
      <w:r w:rsidR="00330EC0" w:rsidRPr="00740F29">
        <w:rPr>
          <w:sz w:val="24"/>
          <w:szCs w:val="24"/>
        </w:rPr>
        <w:t xml:space="preserve"> </w:t>
      </w:r>
      <w:r w:rsidRPr="00740F29">
        <w:rPr>
          <w:sz w:val="24"/>
          <w:szCs w:val="24"/>
        </w:rPr>
        <w:t>possibile cambiare la fascia di frequenza attraverso comunicazione scritta entro la fine del mese precedente: in caso di cambio fascia in aumento il Comune si riserva la possibilità di non garantire la certezza dell’integrazione del bonus previsto.</w:t>
      </w:r>
    </w:p>
    <w:p w14:paraId="67CE6C24" w14:textId="77777777" w:rsidR="00FF30B1" w:rsidRPr="00740F29" w:rsidRDefault="00FF30B1" w:rsidP="00FC5EB7">
      <w:pPr>
        <w:tabs>
          <w:tab w:val="left" w:pos="567"/>
        </w:tabs>
        <w:ind w:left="1002" w:right="190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Le rette sono riportate nell’allegato che è parte integrante della presente Carta dei Servizi. </w:t>
      </w:r>
    </w:p>
    <w:p w14:paraId="75179058" w14:textId="77777777" w:rsidR="00FF30B1" w:rsidRPr="00740F29" w:rsidRDefault="00FF30B1" w:rsidP="00FC5EB7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</w:p>
    <w:p w14:paraId="2409760F" w14:textId="77777777" w:rsidR="00FF30B1" w:rsidRPr="00740F29" w:rsidRDefault="00FF30B1" w:rsidP="00FC5EB7">
      <w:pPr>
        <w:pStyle w:val="Titolo1"/>
        <w:numPr>
          <w:ilvl w:val="0"/>
          <w:numId w:val="7"/>
        </w:numPr>
        <w:tabs>
          <w:tab w:val="left" w:pos="567"/>
          <w:tab w:val="left" w:pos="1283"/>
        </w:tabs>
        <w:spacing w:before="89"/>
        <w:ind w:right="190" w:hanging="280"/>
      </w:pPr>
      <w:bookmarkStart w:id="6" w:name="_Toc2091742"/>
      <w:r w:rsidRPr="00740F29">
        <w:t>Linee di indirizzo pedagogiche</w:t>
      </w:r>
      <w:bookmarkEnd w:id="6"/>
    </w:p>
    <w:p w14:paraId="1A02DB1E" w14:textId="77777777" w:rsidR="00FF30B1" w:rsidRPr="00740F29" w:rsidRDefault="00FF30B1" w:rsidP="005B32FB">
      <w:pPr>
        <w:ind w:left="1002" w:right="57"/>
        <w:jc w:val="both"/>
        <w:rPr>
          <w:b/>
          <w:sz w:val="24"/>
          <w:szCs w:val="24"/>
        </w:rPr>
      </w:pPr>
      <w:bookmarkStart w:id="7" w:name="_Toc172196089"/>
      <w:bookmarkStart w:id="8" w:name="_Toc182385609"/>
      <w:bookmarkStart w:id="9" w:name="_Toc182460064"/>
      <w:r w:rsidRPr="00740F29">
        <w:rPr>
          <w:sz w:val="24"/>
          <w:szCs w:val="24"/>
        </w:rPr>
        <w:t xml:space="preserve">L’Asilo </w:t>
      </w:r>
      <w:proofErr w:type="gramStart"/>
      <w:r w:rsidRPr="00740F29">
        <w:rPr>
          <w:sz w:val="24"/>
          <w:szCs w:val="24"/>
        </w:rPr>
        <w:t>Nido  è</w:t>
      </w:r>
      <w:proofErr w:type="gramEnd"/>
      <w:r w:rsidRPr="00740F29">
        <w:rPr>
          <w:sz w:val="24"/>
          <w:szCs w:val="24"/>
        </w:rPr>
        <w:t xml:space="preserve"> un </w:t>
      </w:r>
      <w:r w:rsidRPr="00740F29">
        <w:rPr>
          <w:b/>
          <w:bCs/>
          <w:sz w:val="24"/>
          <w:szCs w:val="24"/>
        </w:rPr>
        <w:t>lu</w:t>
      </w:r>
      <w:r w:rsidRPr="00740F29">
        <w:rPr>
          <w:b/>
          <w:sz w:val="24"/>
          <w:szCs w:val="24"/>
        </w:rPr>
        <w:t xml:space="preserve">ogo educativo sereno e ricco di opportunità. </w:t>
      </w:r>
    </w:p>
    <w:p w14:paraId="7A9CD42E" w14:textId="77777777" w:rsidR="00FF30B1" w:rsidRPr="00740F29" w:rsidRDefault="00FF30B1" w:rsidP="005B32FB">
      <w:pPr>
        <w:ind w:left="1002" w:right="57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>I bambini sono i protagonisti</w:t>
      </w:r>
      <w:r w:rsidRPr="00740F29">
        <w:rPr>
          <w:sz w:val="24"/>
          <w:szCs w:val="24"/>
        </w:rPr>
        <w:t xml:space="preserve">. Liberi, creativi, rispettati nella loro globalità, sostenuti e guidati dagli adulti. Ogni bambino è un essere unico, attivo, curioso, interessato alle relazioni e cresce nella relazione con gli altri. Ogni bambino apprende a modo suo con i propri tempi, le proprie caratteristiche e le proprie modalità che vanno rispettate e stimolate. E’ compito dell’adulto </w:t>
      </w:r>
      <w:r w:rsidRPr="00740F29">
        <w:rPr>
          <w:sz w:val="24"/>
          <w:szCs w:val="24"/>
        </w:rPr>
        <w:lastRenderedPageBreak/>
        <w:t>affiancarlo e sostenerlo nel suo processo di scoperta, promuovendo lo sviluppo armonico sul piano psico-fisico, sociale, cognitivo, affettivo, emotivo, relazionale. Eureka impiega un approccio globale e ludico che utilizza il gioco e l’atelier come principale forma di apprendimento.</w:t>
      </w:r>
    </w:p>
    <w:p w14:paraId="6D84D115" w14:textId="77777777" w:rsidR="00FF30B1" w:rsidRPr="00740F29" w:rsidRDefault="00FF30B1" w:rsidP="005B32FB">
      <w:pPr>
        <w:pStyle w:val="Corpotesto"/>
        <w:jc w:val="both"/>
        <w:rPr>
          <w:b/>
          <w:bCs/>
          <w:sz w:val="16"/>
          <w:szCs w:val="16"/>
          <w:lang w:eastAsia="it-IT"/>
        </w:rPr>
      </w:pPr>
    </w:p>
    <w:p w14:paraId="1B5613E2" w14:textId="77777777" w:rsidR="00FF30B1" w:rsidRPr="00740F29" w:rsidRDefault="00FF30B1" w:rsidP="005B32FB">
      <w:pPr>
        <w:pStyle w:val="Corpotesto"/>
        <w:jc w:val="both"/>
        <w:rPr>
          <w:b/>
          <w:bCs/>
          <w:sz w:val="24"/>
          <w:szCs w:val="24"/>
          <w:lang w:eastAsia="it-IT"/>
        </w:rPr>
      </w:pPr>
      <w:r w:rsidRPr="00740F29">
        <w:rPr>
          <w:b/>
          <w:bCs/>
          <w:sz w:val="24"/>
          <w:szCs w:val="24"/>
          <w:lang w:eastAsia="it-IT"/>
        </w:rPr>
        <w:t xml:space="preserve">Gli </w:t>
      </w:r>
      <w:proofErr w:type="gramStart"/>
      <w:r w:rsidRPr="00740F29">
        <w:rPr>
          <w:b/>
          <w:bCs/>
          <w:sz w:val="24"/>
          <w:szCs w:val="24"/>
          <w:lang w:eastAsia="it-IT"/>
        </w:rPr>
        <w:t>obiettivi  essenziali</w:t>
      </w:r>
      <w:proofErr w:type="gramEnd"/>
      <w:r w:rsidRPr="00740F29">
        <w:rPr>
          <w:b/>
          <w:bCs/>
          <w:sz w:val="24"/>
          <w:szCs w:val="24"/>
          <w:lang w:eastAsia="it-IT"/>
        </w:rPr>
        <w:t xml:space="preserve"> del progetto </w:t>
      </w:r>
      <w:bookmarkEnd w:id="7"/>
      <w:r w:rsidRPr="00740F29">
        <w:rPr>
          <w:b/>
          <w:bCs/>
          <w:sz w:val="24"/>
          <w:szCs w:val="24"/>
          <w:lang w:eastAsia="it-IT"/>
        </w:rPr>
        <w:t>educativo  sono:</w:t>
      </w:r>
      <w:bookmarkEnd w:id="8"/>
      <w:bookmarkEnd w:id="9"/>
      <w:r w:rsidRPr="00740F29">
        <w:rPr>
          <w:b/>
          <w:bCs/>
          <w:sz w:val="24"/>
          <w:szCs w:val="24"/>
          <w:lang w:eastAsia="it-IT"/>
        </w:rPr>
        <w:t xml:space="preserve"> </w:t>
      </w:r>
    </w:p>
    <w:p w14:paraId="50458550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 xml:space="preserve">Il bambino e la bambina come protagonisti e portatori di diritti </w:t>
      </w:r>
    </w:p>
    <w:p w14:paraId="16184174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>La valorizzazione del gioco e delle esperienze</w:t>
      </w:r>
    </w:p>
    <w:p w14:paraId="3B93CE7E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 xml:space="preserve">La qualità delle relazioni tra adulti, con i bambini e tra i bambini </w:t>
      </w:r>
    </w:p>
    <w:p w14:paraId="306578F6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 xml:space="preserve">La qualità degli spazi e dei materiali </w:t>
      </w:r>
    </w:p>
    <w:p w14:paraId="3FDE5041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 xml:space="preserve">La partecipazione della famiglia e il sostegno alla genitorialità </w:t>
      </w:r>
    </w:p>
    <w:p w14:paraId="4EB9B41D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 xml:space="preserve">L’integrazione con il territorio e la rete dei servizi, la continuità orizzontale e verticale (nido-famiglia; nido-scuola infanzia; UONPIA; Servizio Minori e Famiglie; servizi sociali, </w:t>
      </w:r>
      <w:proofErr w:type="gramStart"/>
      <w:r w:rsidRPr="00740F29">
        <w:rPr>
          <w:sz w:val="24"/>
          <w:szCs w:val="24"/>
          <w:lang w:eastAsia="it-IT"/>
        </w:rPr>
        <w:t>ecc..</w:t>
      </w:r>
      <w:proofErr w:type="gramEnd"/>
      <w:r w:rsidRPr="00740F29">
        <w:rPr>
          <w:sz w:val="24"/>
          <w:szCs w:val="24"/>
          <w:lang w:eastAsia="it-IT"/>
        </w:rPr>
        <w:t>)</w:t>
      </w:r>
    </w:p>
    <w:p w14:paraId="453FA8F5" w14:textId="77777777" w:rsidR="00FF30B1" w:rsidRPr="00740F29" w:rsidRDefault="00FF30B1" w:rsidP="005B32FB">
      <w:pPr>
        <w:pStyle w:val="Corpotesto"/>
        <w:jc w:val="both"/>
        <w:rPr>
          <w:sz w:val="24"/>
          <w:szCs w:val="24"/>
          <w:lang w:eastAsia="it-IT"/>
        </w:rPr>
      </w:pPr>
      <w:r w:rsidRPr="00740F29">
        <w:rPr>
          <w:sz w:val="24"/>
          <w:szCs w:val="24"/>
          <w:lang w:eastAsia="it-IT"/>
        </w:rPr>
        <w:t>Il totale rispetto della normativa vigente.</w:t>
      </w:r>
    </w:p>
    <w:p w14:paraId="3641927A" w14:textId="77777777" w:rsidR="00FF30B1" w:rsidRPr="00740F29" w:rsidRDefault="00FF30B1" w:rsidP="00A7796D">
      <w:pPr>
        <w:pStyle w:val="Corpotesto"/>
        <w:tabs>
          <w:tab w:val="left" w:pos="567"/>
        </w:tabs>
        <w:spacing w:before="58"/>
        <w:ind w:left="0" w:right="190"/>
        <w:rPr>
          <w:sz w:val="24"/>
          <w:szCs w:val="24"/>
        </w:rPr>
      </w:pPr>
    </w:p>
    <w:p w14:paraId="0C9D1323" w14:textId="77777777" w:rsidR="00FF30B1" w:rsidRPr="00740F29" w:rsidRDefault="00FF30B1" w:rsidP="00C82D45">
      <w:pPr>
        <w:pStyle w:val="Corpotesto"/>
        <w:tabs>
          <w:tab w:val="left" w:pos="567"/>
        </w:tabs>
        <w:spacing w:before="1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La preparazione dei pasti è effettuata presso il centro di cottura della ditta Volpi </w:t>
      </w:r>
    </w:p>
    <w:p w14:paraId="00F3DDC4" w14:textId="77777777" w:rsidR="00FF30B1" w:rsidRPr="00740F29" w:rsidRDefault="00FF30B1" w:rsidP="00C82D45">
      <w:pPr>
        <w:pStyle w:val="Corpotesto"/>
        <w:tabs>
          <w:tab w:val="left" w:pos="567"/>
        </w:tabs>
        <w:spacing w:before="1"/>
        <w:ind w:right="190"/>
        <w:jc w:val="both"/>
      </w:pPr>
    </w:p>
    <w:p w14:paraId="268F5696" w14:textId="77777777" w:rsidR="00FF30B1" w:rsidRPr="00740F29" w:rsidRDefault="00FF30B1" w:rsidP="0062735D">
      <w:pPr>
        <w:tabs>
          <w:tab w:val="left" w:pos="567"/>
        </w:tabs>
        <w:ind w:right="190"/>
        <w:jc w:val="both"/>
        <w:rPr>
          <w:sz w:val="16"/>
          <w:szCs w:val="16"/>
        </w:rPr>
      </w:pPr>
    </w:p>
    <w:p w14:paraId="63F97CAD" w14:textId="77777777" w:rsidR="00FF30B1" w:rsidRPr="00740F29" w:rsidRDefault="00FF30B1" w:rsidP="00FC5EB7">
      <w:pPr>
        <w:pStyle w:val="Titolo1"/>
      </w:pPr>
      <w:bookmarkStart w:id="10" w:name="_Toc2091743"/>
      <w:r w:rsidRPr="00740F29">
        <w:t>10. Partecipazione delle famiglie</w:t>
      </w:r>
      <w:bookmarkEnd w:id="10"/>
    </w:p>
    <w:p w14:paraId="7530E96D" w14:textId="77777777" w:rsidR="00FF30B1" w:rsidRPr="00740F29" w:rsidRDefault="00FF30B1" w:rsidP="000B50B1">
      <w:pPr>
        <w:ind w:left="993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La famiglia ha una funzione primaria e insostituibile nell’educazione dei figli. Il nido è un luogo dove il genitore può parlare del proprio figlio e osservarlo in un contesto differente da quello familiare; è un luogo di incontro e di scambio. </w:t>
      </w:r>
      <w:r w:rsidRPr="00740F29">
        <w:rPr>
          <w:b/>
          <w:sz w:val="24"/>
          <w:szCs w:val="24"/>
        </w:rPr>
        <w:t>La partecipazione delle famiglie</w:t>
      </w:r>
      <w:r w:rsidRPr="00740F29">
        <w:rPr>
          <w:sz w:val="24"/>
          <w:szCs w:val="24"/>
        </w:rPr>
        <w:t xml:space="preserve"> alla costruzione del progetto educativo rappresenta un tratto qualificante della nostra esperienza; è fondamentale per facilitare l’inserimento e la permanenza presso il servizio da parte di ogni bambino, ma anche per accogliere, accompagnare le famiglie nella costruzione e nella gestione del proprio ruolo genitoriale. </w:t>
      </w:r>
    </w:p>
    <w:p w14:paraId="7077E465" w14:textId="77777777" w:rsidR="00FF30B1" w:rsidRPr="00740F29" w:rsidRDefault="00FF30B1" w:rsidP="000B50B1">
      <w:pPr>
        <w:ind w:left="993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          Il nido offre </w:t>
      </w:r>
      <w:r w:rsidRPr="00740F29">
        <w:rPr>
          <w:b/>
          <w:sz w:val="24"/>
          <w:szCs w:val="24"/>
        </w:rPr>
        <w:t>molteplici opportunità</w:t>
      </w:r>
      <w:r w:rsidRPr="00740F29">
        <w:rPr>
          <w:sz w:val="24"/>
          <w:szCs w:val="24"/>
        </w:rPr>
        <w:t xml:space="preserve"> d’incontro e di confronto, dove le famiglie sono portatrici di cultura, risorse e competenze da condividere con gli altri:</w:t>
      </w:r>
    </w:p>
    <w:p w14:paraId="4281E2D0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L’</w:t>
      </w:r>
      <w:r w:rsidRPr="00740F29">
        <w:rPr>
          <w:b/>
          <w:sz w:val="24"/>
          <w:szCs w:val="24"/>
        </w:rPr>
        <w:t xml:space="preserve">attenzione quotidiana </w:t>
      </w:r>
      <w:r w:rsidRPr="00740F29">
        <w:rPr>
          <w:sz w:val="24"/>
          <w:szCs w:val="24"/>
        </w:rPr>
        <w:t xml:space="preserve">nei momenti dell’accoglienza e del congedo </w:t>
      </w:r>
    </w:p>
    <w:p w14:paraId="0BE7239A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Gli incontri di </w:t>
      </w:r>
      <w:proofErr w:type="spellStart"/>
      <w:r w:rsidRPr="00740F29">
        <w:rPr>
          <w:sz w:val="24"/>
          <w:szCs w:val="24"/>
        </w:rPr>
        <w:t>pre</w:t>
      </w:r>
      <w:proofErr w:type="spellEnd"/>
      <w:r w:rsidRPr="00740F29">
        <w:rPr>
          <w:sz w:val="24"/>
          <w:szCs w:val="24"/>
        </w:rPr>
        <w:t>-ambientamento</w:t>
      </w:r>
    </w:p>
    <w:p w14:paraId="3D4D7CD9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I colloqui con le educatrici ogni qual volta i genitori ne sentano la necessità </w:t>
      </w:r>
    </w:p>
    <w:p w14:paraId="60BB699F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Le tre riunioni di sezione e di nido </w:t>
      </w:r>
    </w:p>
    <w:p w14:paraId="10CFDBF8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L’elezione dei rappresentanti per il Comitato di Gestione dell’Asilo Nido </w:t>
      </w:r>
    </w:p>
    <w:p w14:paraId="11367F74" w14:textId="77777777" w:rsidR="00FF30B1" w:rsidRPr="00740F29" w:rsidRDefault="00EC5EB9" w:rsidP="000B50B1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L’Open D</w:t>
      </w:r>
      <w:r w:rsidR="00FF30B1" w:rsidRPr="00740F29">
        <w:rPr>
          <w:sz w:val="24"/>
          <w:szCs w:val="24"/>
        </w:rPr>
        <w:t xml:space="preserve">ay o le visite individuali, gli </w:t>
      </w:r>
      <w:r w:rsidR="00FF30B1" w:rsidRPr="00740F29">
        <w:rPr>
          <w:b/>
          <w:sz w:val="24"/>
          <w:szCs w:val="24"/>
        </w:rPr>
        <w:t>atelier</w:t>
      </w:r>
      <w:r w:rsidR="00FF30B1" w:rsidRPr="00740F29">
        <w:rPr>
          <w:sz w:val="24"/>
          <w:szCs w:val="24"/>
        </w:rPr>
        <w:t xml:space="preserve"> e i </w:t>
      </w:r>
      <w:r w:rsidR="00FF30B1" w:rsidRPr="00740F29">
        <w:rPr>
          <w:b/>
          <w:sz w:val="24"/>
          <w:szCs w:val="24"/>
        </w:rPr>
        <w:t>laboratori</w:t>
      </w:r>
      <w:r w:rsidR="00FF30B1" w:rsidRPr="00740F29">
        <w:rPr>
          <w:sz w:val="24"/>
          <w:szCs w:val="24"/>
        </w:rPr>
        <w:t xml:space="preserve"> creativi, le </w:t>
      </w:r>
      <w:r w:rsidR="00FF30B1" w:rsidRPr="00740F29">
        <w:rPr>
          <w:b/>
          <w:sz w:val="24"/>
          <w:szCs w:val="24"/>
        </w:rPr>
        <w:t>gite</w:t>
      </w:r>
      <w:r w:rsidR="00FF30B1" w:rsidRPr="00740F29">
        <w:rPr>
          <w:sz w:val="24"/>
          <w:szCs w:val="24"/>
        </w:rPr>
        <w:t xml:space="preserve">, i </w:t>
      </w:r>
      <w:r w:rsidR="00FF30B1" w:rsidRPr="00740F29">
        <w:rPr>
          <w:b/>
          <w:sz w:val="24"/>
          <w:szCs w:val="24"/>
        </w:rPr>
        <w:t xml:space="preserve">corsi, </w:t>
      </w:r>
      <w:r w:rsidR="00FF30B1" w:rsidRPr="00740F29">
        <w:rPr>
          <w:sz w:val="24"/>
          <w:szCs w:val="24"/>
        </w:rPr>
        <w:t>gli</w:t>
      </w:r>
      <w:r w:rsidR="00FF30B1" w:rsidRPr="00740F29">
        <w:rPr>
          <w:b/>
          <w:sz w:val="24"/>
          <w:szCs w:val="24"/>
        </w:rPr>
        <w:t xml:space="preserve"> incontri</w:t>
      </w:r>
      <w:r w:rsidR="00FF30B1" w:rsidRPr="00740F29">
        <w:rPr>
          <w:sz w:val="24"/>
          <w:szCs w:val="24"/>
        </w:rPr>
        <w:t xml:space="preserve"> con esperti </w:t>
      </w:r>
      <w:r w:rsidR="00FF30B1" w:rsidRPr="00740F29">
        <w:rPr>
          <w:b/>
          <w:sz w:val="24"/>
          <w:szCs w:val="24"/>
        </w:rPr>
        <w:t xml:space="preserve">e la giornata al nido </w:t>
      </w:r>
      <w:r w:rsidR="00FF30B1" w:rsidRPr="00740F29">
        <w:rPr>
          <w:sz w:val="24"/>
          <w:szCs w:val="24"/>
        </w:rPr>
        <w:t xml:space="preserve">(possibilità di partecipare alle routine del nido da parte di un familiare)  </w:t>
      </w:r>
      <w:r w:rsidR="00FF30B1" w:rsidRPr="00740F29">
        <w:rPr>
          <w:b/>
          <w:sz w:val="24"/>
          <w:szCs w:val="24"/>
        </w:rPr>
        <w:t xml:space="preserve"> </w:t>
      </w:r>
    </w:p>
    <w:p w14:paraId="72C44E1E" w14:textId="77777777" w:rsidR="00FF30B1" w:rsidRPr="00740F29" w:rsidRDefault="00FF30B1" w:rsidP="00946479">
      <w:pPr>
        <w:pStyle w:val="Paragrafoelenco"/>
        <w:numPr>
          <w:ilvl w:val="0"/>
          <w:numId w:val="15"/>
        </w:numPr>
        <w:ind w:left="993" w:firstLine="0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Book crossing e Biblioteca specialistica </w:t>
      </w:r>
      <w:r w:rsidRPr="00740F29">
        <w:rPr>
          <w:sz w:val="24"/>
          <w:szCs w:val="24"/>
        </w:rPr>
        <w:t>fornita di libri, riviste specializzate da leggere a casa o presso il nido</w:t>
      </w:r>
    </w:p>
    <w:p w14:paraId="6FF5D1F3" w14:textId="77777777" w:rsidR="00FF30B1" w:rsidRPr="00740F29" w:rsidRDefault="00FF30B1" w:rsidP="000B50B1">
      <w:pPr>
        <w:pStyle w:val="Paragrafoelenco"/>
        <w:numPr>
          <w:ilvl w:val="0"/>
          <w:numId w:val="15"/>
        </w:numPr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 xml:space="preserve">La </w:t>
      </w:r>
      <w:r w:rsidRPr="00740F29">
        <w:rPr>
          <w:b/>
          <w:sz w:val="24"/>
          <w:szCs w:val="24"/>
        </w:rPr>
        <w:t>Pagina FB del nido e di spazi dedicati del sito Eureka</w:t>
      </w:r>
      <w:r w:rsidRPr="00740F29">
        <w:rPr>
          <w:sz w:val="24"/>
          <w:szCs w:val="24"/>
        </w:rPr>
        <w:t xml:space="preserve"> per essere aggiornati sulle attività e sulle iniziative del servizio, attivazione del </w:t>
      </w:r>
      <w:r w:rsidRPr="00740F29">
        <w:rPr>
          <w:b/>
          <w:sz w:val="24"/>
          <w:szCs w:val="24"/>
        </w:rPr>
        <w:t xml:space="preserve">blog di ricette </w:t>
      </w:r>
    </w:p>
    <w:p w14:paraId="44845DA0" w14:textId="77777777" w:rsidR="00FF30B1" w:rsidRPr="00740F29" w:rsidRDefault="00FF30B1" w:rsidP="00C5586A">
      <w:pPr>
        <w:pStyle w:val="Paragrafoelenco"/>
        <w:numPr>
          <w:ilvl w:val="0"/>
          <w:numId w:val="15"/>
        </w:numPr>
        <w:ind w:left="993" w:firstLine="0"/>
      </w:pPr>
      <w:r w:rsidRPr="00740F29">
        <w:rPr>
          <w:b/>
          <w:sz w:val="24"/>
          <w:szCs w:val="24"/>
        </w:rPr>
        <w:t xml:space="preserve">La giornata tipo </w:t>
      </w:r>
      <w:r w:rsidRPr="00740F29">
        <w:t>è scandita dai seguenti momenti:</w:t>
      </w:r>
    </w:p>
    <w:p w14:paraId="250890D4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b/>
          <w:sz w:val="24"/>
          <w:szCs w:val="24"/>
        </w:rPr>
        <w:tab/>
      </w:r>
      <w:r w:rsidRPr="00740F29">
        <w:rPr>
          <w:b/>
          <w:sz w:val="24"/>
          <w:szCs w:val="24"/>
        </w:rPr>
        <w:tab/>
        <w:t xml:space="preserve">- </w:t>
      </w:r>
      <w:r w:rsidRPr="00740F29">
        <w:rPr>
          <w:sz w:val="24"/>
          <w:szCs w:val="24"/>
        </w:rPr>
        <w:t>Accoglienza</w:t>
      </w:r>
    </w:p>
    <w:p w14:paraId="54A8D65A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Spuntino</w:t>
      </w:r>
    </w:p>
    <w:p w14:paraId="6C342385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Attività Educative</w:t>
      </w:r>
    </w:p>
    <w:p w14:paraId="27438394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Il momento dell’igiene</w:t>
      </w:r>
    </w:p>
    <w:p w14:paraId="641B8BB9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Attività che favoriscono il rilassamento</w:t>
      </w:r>
    </w:p>
    <w:p w14:paraId="0FCC1293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il riposo</w:t>
      </w:r>
    </w:p>
    <w:p w14:paraId="22F14721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 xml:space="preserve">- il risveglio </w:t>
      </w:r>
    </w:p>
    <w:p w14:paraId="1D427988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lastRenderedPageBreak/>
        <w:tab/>
      </w:r>
      <w:r w:rsidRPr="00740F29">
        <w:rPr>
          <w:sz w:val="24"/>
          <w:szCs w:val="24"/>
        </w:rPr>
        <w:tab/>
        <w:t xml:space="preserve">- la merenda </w:t>
      </w:r>
    </w:p>
    <w:p w14:paraId="1A3D2742" w14:textId="77777777" w:rsidR="00FF30B1" w:rsidRPr="00740F29" w:rsidRDefault="00FF30B1" w:rsidP="00C5586A">
      <w:pPr>
        <w:pStyle w:val="Paragrafoelenco"/>
        <w:ind w:left="993" w:firstLine="0"/>
        <w:rPr>
          <w:sz w:val="24"/>
          <w:szCs w:val="24"/>
        </w:rPr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>- Il momento dell’igiene</w:t>
      </w:r>
    </w:p>
    <w:p w14:paraId="3717C214" w14:textId="77777777" w:rsidR="00FF30B1" w:rsidRPr="00740F29" w:rsidRDefault="00FF30B1" w:rsidP="00C5586A">
      <w:pPr>
        <w:pStyle w:val="Paragrafoelenco"/>
        <w:ind w:left="993" w:firstLine="0"/>
      </w:pPr>
      <w:r w:rsidRPr="00740F29">
        <w:rPr>
          <w:sz w:val="24"/>
          <w:szCs w:val="24"/>
        </w:rPr>
        <w:tab/>
      </w:r>
      <w:r w:rsidRPr="00740F29">
        <w:rPr>
          <w:sz w:val="24"/>
          <w:szCs w:val="24"/>
        </w:rPr>
        <w:tab/>
        <w:t xml:space="preserve">- l’uscita e il ricongiungimento con i familiari </w:t>
      </w:r>
    </w:p>
    <w:p w14:paraId="257D4E76" w14:textId="77777777" w:rsidR="00FF30B1" w:rsidRPr="00740F29" w:rsidRDefault="00FF30B1" w:rsidP="00C5586A">
      <w:pPr>
        <w:pStyle w:val="Corpotesto"/>
        <w:jc w:val="center"/>
      </w:pPr>
    </w:p>
    <w:p w14:paraId="5337CC7F" w14:textId="77777777" w:rsidR="00FF30B1" w:rsidRPr="00740F29" w:rsidRDefault="00FF30B1" w:rsidP="00F5732C">
      <w:pPr>
        <w:pStyle w:val="Titolo1"/>
        <w:tabs>
          <w:tab w:val="left" w:pos="567"/>
          <w:tab w:val="left" w:pos="1283"/>
        </w:tabs>
        <w:ind w:left="1001" w:right="190" w:firstLine="0"/>
      </w:pPr>
      <w:bookmarkStart w:id="11" w:name="_Toc2091744"/>
    </w:p>
    <w:p w14:paraId="1EAD16DB" w14:textId="77777777" w:rsidR="00FF30B1" w:rsidRPr="00740F29" w:rsidRDefault="00FF30B1" w:rsidP="00F5732C">
      <w:pPr>
        <w:pStyle w:val="Titolo1"/>
        <w:tabs>
          <w:tab w:val="left" w:pos="567"/>
          <w:tab w:val="left" w:pos="1283"/>
        </w:tabs>
        <w:ind w:left="1001" w:right="190" w:firstLine="0"/>
      </w:pPr>
      <w:r w:rsidRPr="00740F29">
        <w:t>11. Organizzazione del personale, formazione e supervisione</w:t>
      </w:r>
      <w:bookmarkEnd w:id="11"/>
    </w:p>
    <w:p w14:paraId="7152868E" w14:textId="77777777" w:rsidR="00FD6253" w:rsidRPr="00740F29" w:rsidRDefault="00FD6253" w:rsidP="005848E9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Durante l’arco della giornata il numero di educatrici e personale ausiliario rispetta le norme vigenti. Il rapporto educativo di 1 a 7 è finalizzato per 7 ore consecutive dalle 9.30 alle 16.30. Dalle ore 7.30 alle ore 9.30 e dalle 16.30 alle 18.00 il turno può essere coperto anche con lo standard 1:10 ferma restando la garanzia della copresenza (</w:t>
      </w:r>
      <w:proofErr w:type="spellStart"/>
      <w:r w:rsidRPr="00740F29">
        <w:rPr>
          <w:sz w:val="24"/>
          <w:szCs w:val="24"/>
        </w:rPr>
        <w:t>d.g.r</w:t>
      </w:r>
      <w:proofErr w:type="spellEnd"/>
      <w:r w:rsidRPr="00740F29">
        <w:rPr>
          <w:sz w:val="24"/>
          <w:szCs w:val="24"/>
        </w:rPr>
        <w:t>. 9 marzo 2020 - n. XI/2929)</w:t>
      </w:r>
    </w:p>
    <w:p w14:paraId="0600DBDE" w14:textId="77777777" w:rsidR="00FF30B1" w:rsidRPr="00740F29" w:rsidRDefault="00FF30B1" w:rsidP="005848E9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  <w:u w:val="single"/>
        </w:rPr>
      </w:pPr>
      <w:r w:rsidRPr="00740F29">
        <w:rPr>
          <w:sz w:val="24"/>
          <w:szCs w:val="24"/>
        </w:rPr>
        <w:t xml:space="preserve">I turni consentono il consolidarsi della relazione e permettono quindi interventi individualizzati nei confronti dei bambini. Per rispondere agli obiettivi i principali criteri di qualità sono: </w:t>
      </w:r>
      <w:r w:rsidRPr="00740F29">
        <w:rPr>
          <w:b/>
          <w:sz w:val="24"/>
          <w:szCs w:val="24"/>
        </w:rPr>
        <w:t>stabilità</w:t>
      </w:r>
      <w:r w:rsidRPr="00740F29">
        <w:rPr>
          <w:sz w:val="24"/>
          <w:szCs w:val="24"/>
        </w:rPr>
        <w:t xml:space="preserve">, </w:t>
      </w:r>
      <w:r w:rsidRPr="00740F29">
        <w:rPr>
          <w:b/>
          <w:sz w:val="24"/>
          <w:szCs w:val="24"/>
        </w:rPr>
        <w:t>continuità</w:t>
      </w:r>
      <w:r w:rsidRPr="00740F29">
        <w:rPr>
          <w:sz w:val="24"/>
          <w:szCs w:val="24"/>
        </w:rPr>
        <w:t xml:space="preserve">, </w:t>
      </w:r>
      <w:r w:rsidRPr="00740F29">
        <w:rPr>
          <w:b/>
          <w:sz w:val="24"/>
          <w:szCs w:val="24"/>
        </w:rPr>
        <w:t>compresenza</w:t>
      </w:r>
      <w:r w:rsidRPr="00740F29">
        <w:rPr>
          <w:sz w:val="24"/>
          <w:szCs w:val="24"/>
        </w:rPr>
        <w:t xml:space="preserve"> e </w:t>
      </w:r>
      <w:r w:rsidRPr="00740F29">
        <w:rPr>
          <w:b/>
          <w:sz w:val="24"/>
          <w:szCs w:val="24"/>
        </w:rPr>
        <w:t xml:space="preserve">intercambiabilità </w:t>
      </w:r>
      <w:r w:rsidRPr="00740F29">
        <w:rPr>
          <w:sz w:val="24"/>
          <w:szCs w:val="24"/>
        </w:rPr>
        <w:t>del personale educativo.</w:t>
      </w:r>
      <w:r w:rsidRPr="00740F29">
        <w:rPr>
          <w:b/>
          <w:sz w:val="24"/>
          <w:szCs w:val="24"/>
        </w:rPr>
        <w:t xml:space="preserve"> </w:t>
      </w:r>
    </w:p>
    <w:p w14:paraId="69FF84E0" w14:textId="77777777" w:rsidR="00FF30B1" w:rsidRPr="00740F29" w:rsidRDefault="00FF30B1" w:rsidP="00230E51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  <w:u w:val="single"/>
        </w:rPr>
        <w:t>Organigramma del personale a pieno regime</w:t>
      </w:r>
      <w:r w:rsidRPr="00740F29">
        <w:rPr>
          <w:sz w:val="24"/>
          <w:szCs w:val="24"/>
        </w:rPr>
        <w:t>: Responsabile di progetto; Responsabile pedagogica; Supervisore; Formatori; Coordinatrice; 3 educatrici, 2 ausiliarie.</w:t>
      </w:r>
    </w:p>
    <w:p w14:paraId="0A996C2E" w14:textId="77777777" w:rsidR="00FF30B1" w:rsidRPr="00740F29" w:rsidRDefault="00FF30B1" w:rsidP="001040D2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  <w:u w:val="single"/>
        </w:rPr>
        <w:t>La professionalità, l’adeguatezza e del personale</w:t>
      </w:r>
      <w:r w:rsidRPr="00740F29">
        <w:rPr>
          <w:sz w:val="24"/>
          <w:szCs w:val="24"/>
        </w:rPr>
        <w:t xml:space="preserve"> che presta servizio presso l’Asilo Nido è il fattore principale di qualità del servizio stesso e motivo di serenità per le famiglie; per </w:t>
      </w:r>
      <w:proofErr w:type="gramStart"/>
      <w:r w:rsidRPr="00740F29">
        <w:rPr>
          <w:sz w:val="24"/>
          <w:szCs w:val="24"/>
        </w:rPr>
        <w:t>questo  diamo</w:t>
      </w:r>
      <w:proofErr w:type="gramEnd"/>
      <w:r w:rsidRPr="00740F29">
        <w:rPr>
          <w:sz w:val="24"/>
          <w:szCs w:val="24"/>
        </w:rPr>
        <w:t xml:space="preserve"> prioritaria importanza a questo aspetto</w:t>
      </w:r>
      <w:r w:rsidRPr="00740F29">
        <w:rPr>
          <w:spacing w:val="-4"/>
          <w:sz w:val="24"/>
          <w:szCs w:val="24"/>
        </w:rPr>
        <w:t xml:space="preserve"> </w:t>
      </w:r>
      <w:r w:rsidRPr="00740F29">
        <w:rPr>
          <w:sz w:val="24"/>
          <w:szCs w:val="24"/>
        </w:rPr>
        <w:t>attraverso:</w:t>
      </w:r>
    </w:p>
    <w:p w14:paraId="3AD7DC48" w14:textId="77777777" w:rsidR="00FF30B1" w:rsidRPr="00740F29" w:rsidRDefault="00FF30B1" w:rsidP="00230E51">
      <w:pPr>
        <w:pStyle w:val="Paragrafoelenco"/>
        <w:numPr>
          <w:ilvl w:val="1"/>
          <w:numId w:val="7"/>
        </w:numPr>
        <w:tabs>
          <w:tab w:val="left" w:pos="567"/>
          <w:tab w:val="left" w:pos="1276"/>
        </w:tabs>
        <w:spacing w:before="5" w:line="237" w:lineRule="auto"/>
        <w:ind w:left="1276" w:right="190" w:hanging="283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Accuratezza nella selezione del personale (titolo di studio, motivazione, professionalità, affiancamento, formazione al servizio)</w:t>
      </w:r>
    </w:p>
    <w:p w14:paraId="062A7925" w14:textId="77777777" w:rsidR="00FF30B1" w:rsidRPr="00740F29" w:rsidRDefault="00FF30B1" w:rsidP="00230E51">
      <w:pPr>
        <w:pStyle w:val="Paragrafoelenco"/>
        <w:numPr>
          <w:ilvl w:val="1"/>
          <w:numId w:val="7"/>
        </w:numPr>
        <w:tabs>
          <w:tab w:val="left" w:pos="567"/>
          <w:tab w:val="left" w:pos="1276"/>
        </w:tabs>
        <w:spacing w:before="5" w:line="237" w:lineRule="auto"/>
        <w:ind w:left="1276" w:right="190" w:hanging="283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Qualità del personale (formazione, aggiornamento, supervisione, programmazione, sostegno)</w:t>
      </w:r>
    </w:p>
    <w:p w14:paraId="267642C1" w14:textId="77777777" w:rsidR="00FF30B1" w:rsidRPr="00740F29" w:rsidRDefault="00FF30B1" w:rsidP="00230E51">
      <w:pPr>
        <w:pStyle w:val="Paragrafoelenco"/>
        <w:numPr>
          <w:ilvl w:val="1"/>
          <w:numId w:val="7"/>
        </w:numPr>
        <w:tabs>
          <w:tab w:val="left" w:pos="567"/>
          <w:tab w:val="left" w:pos="1276"/>
        </w:tabs>
        <w:spacing w:line="287" w:lineRule="exact"/>
        <w:ind w:left="1276" w:right="190" w:hanging="283"/>
        <w:rPr>
          <w:sz w:val="24"/>
          <w:szCs w:val="24"/>
        </w:rPr>
      </w:pPr>
      <w:r w:rsidRPr="00740F29">
        <w:rPr>
          <w:sz w:val="24"/>
          <w:szCs w:val="24"/>
        </w:rPr>
        <w:t>Qualità del coordinamento (competenze pedagogiche, relazionali,</w:t>
      </w:r>
      <w:r w:rsidRPr="00740F29">
        <w:rPr>
          <w:spacing w:val="-3"/>
          <w:sz w:val="24"/>
          <w:szCs w:val="24"/>
        </w:rPr>
        <w:t xml:space="preserve"> </w:t>
      </w:r>
      <w:r w:rsidRPr="00740F29">
        <w:rPr>
          <w:sz w:val="24"/>
          <w:szCs w:val="24"/>
        </w:rPr>
        <w:t>organizzative)</w:t>
      </w:r>
    </w:p>
    <w:p w14:paraId="21EBB670" w14:textId="77777777" w:rsidR="00FF30B1" w:rsidRPr="00740F29" w:rsidRDefault="00FF30B1" w:rsidP="00230E51">
      <w:pPr>
        <w:pStyle w:val="Paragrafoelenco"/>
        <w:numPr>
          <w:ilvl w:val="1"/>
          <w:numId w:val="7"/>
        </w:numPr>
        <w:tabs>
          <w:tab w:val="left" w:pos="567"/>
          <w:tab w:val="left" w:pos="1276"/>
        </w:tabs>
        <w:spacing w:before="3"/>
        <w:ind w:left="1276" w:right="190" w:hanging="283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Presenza di supervisione pedagogica.</w:t>
      </w:r>
    </w:p>
    <w:p w14:paraId="6AC2B5BC" w14:textId="77777777" w:rsidR="00FF30B1" w:rsidRPr="00740F29" w:rsidRDefault="00FF30B1" w:rsidP="00230E51">
      <w:pPr>
        <w:pStyle w:val="Corpotesto"/>
        <w:tabs>
          <w:tab w:val="left" w:pos="567"/>
        </w:tabs>
        <w:spacing w:before="59"/>
        <w:ind w:left="993"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Il personale è assunto regolarmente a tempo indeterminato e i livelli di assunzione sono in sintonia con quanto previsto dal CCNL Cooperative sociali. L’orario di lavoro prevede, oltre alle ore di rapporto diretto con i bambini, un monte ore dedicato alla supervisione pedagogica, progettazione, rapporti con la famiglia, documentazione, formazione e aggiornamento.</w:t>
      </w:r>
    </w:p>
    <w:p w14:paraId="4AC2DF56" w14:textId="77777777" w:rsidR="00FF30B1" w:rsidRPr="00740F29" w:rsidRDefault="00FF30B1" w:rsidP="00FC5EB7">
      <w:pPr>
        <w:pStyle w:val="Paragrafoelenco"/>
        <w:tabs>
          <w:tab w:val="left" w:pos="567"/>
        </w:tabs>
        <w:ind w:left="993" w:right="190" w:firstLine="0"/>
        <w:jc w:val="both"/>
        <w:rPr>
          <w:sz w:val="24"/>
          <w:szCs w:val="24"/>
        </w:rPr>
      </w:pPr>
    </w:p>
    <w:p w14:paraId="30FED19E" w14:textId="77777777" w:rsidR="00FF30B1" w:rsidRPr="00740F29" w:rsidRDefault="00FF30B1" w:rsidP="0056076A">
      <w:pPr>
        <w:pStyle w:val="Titolo1"/>
        <w:tabs>
          <w:tab w:val="left" w:pos="567"/>
          <w:tab w:val="left" w:pos="1526"/>
        </w:tabs>
        <w:spacing w:before="89"/>
        <w:ind w:left="1001" w:right="190" w:firstLine="0"/>
      </w:pPr>
      <w:bookmarkStart w:id="12" w:name="_Toc2091745"/>
      <w:r w:rsidRPr="00740F29">
        <w:t>12. La</w:t>
      </w:r>
      <w:r w:rsidRPr="00740F29">
        <w:rPr>
          <w:spacing w:val="-1"/>
        </w:rPr>
        <w:t xml:space="preserve"> </w:t>
      </w:r>
      <w:r w:rsidRPr="00740F29">
        <w:t>qualità, la sicurezza e l’indice di gradimento</w:t>
      </w:r>
      <w:bookmarkEnd w:id="12"/>
    </w:p>
    <w:p w14:paraId="3ABC590A" w14:textId="77777777" w:rsidR="00FF30B1" w:rsidRPr="00740F29" w:rsidRDefault="00FF30B1" w:rsidP="00387FF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Il nostro primo impegno è monitorare e migliorare continuamente la qualità. Eureka possiede le seguenti certificazioni e marchi di qualità:</w:t>
      </w:r>
    </w:p>
    <w:p w14:paraId="66B0A8C6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proofErr w:type="spellStart"/>
      <w:r w:rsidRPr="00740F29">
        <w:rPr>
          <w:b/>
          <w:sz w:val="24"/>
          <w:szCs w:val="24"/>
        </w:rPr>
        <w:t>Iso</w:t>
      </w:r>
      <w:proofErr w:type="spellEnd"/>
      <w:r w:rsidRPr="00740F29">
        <w:rPr>
          <w:b/>
          <w:sz w:val="24"/>
          <w:szCs w:val="24"/>
        </w:rPr>
        <w:t xml:space="preserve"> 9001:2015 </w:t>
      </w:r>
      <w:r w:rsidRPr="00740F29">
        <w:rPr>
          <w:sz w:val="24"/>
          <w:szCs w:val="24"/>
        </w:rPr>
        <w:t>per la progettazione e per la realizzazione dei servizi socio educativi;</w:t>
      </w:r>
    </w:p>
    <w:p w14:paraId="2247B376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UNI 11034:2003 </w:t>
      </w:r>
      <w:r w:rsidRPr="00740F29">
        <w:rPr>
          <w:sz w:val="24"/>
          <w:szCs w:val="24"/>
        </w:rPr>
        <w:t>per i servizi all’infanzia;</w:t>
      </w:r>
    </w:p>
    <w:p w14:paraId="33BC6F30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ISO 14001:2004 </w:t>
      </w:r>
      <w:r w:rsidRPr="00740F29">
        <w:rPr>
          <w:sz w:val="24"/>
          <w:szCs w:val="24"/>
        </w:rPr>
        <w:t>per la gestione ambientale;</w:t>
      </w:r>
    </w:p>
    <w:p w14:paraId="5F025C8D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Family Audit </w:t>
      </w:r>
      <w:r w:rsidRPr="00740F29">
        <w:rPr>
          <w:sz w:val="24"/>
          <w:szCs w:val="24"/>
        </w:rPr>
        <w:t>per la conciliazione famiglia e lavoro nelle organizzazioni pubbliche e private;</w:t>
      </w:r>
    </w:p>
    <w:p w14:paraId="78A57E70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>Marchio qualità certificata PAN servizi per l’infanzia;</w:t>
      </w:r>
    </w:p>
    <w:p w14:paraId="7FF07A22" w14:textId="77777777" w:rsidR="00FF30B1" w:rsidRPr="00740F29" w:rsidRDefault="00FF30B1" w:rsidP="00230E51">
      <w:pPr>
        <w:pStyle w:val="Corpotesto"/>
        <w:numPr>
          <w:ilvl w:val="0"/>
          <w:numId w:val="11"/>
        </w:numPr>
        <w:tabs>
          <w:tab w:val="left" w:pos="567"/>
        </w:tabs>
        <w:spacing w:before="58"/>
        <w:ind w:left="1134" w:right="190" w:hanging="141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 xml:space="preserve">UNI 1140:2011 </w:t>
      </w:r>
      <w:r w:rsidRPr="00740F29">
        <w:rPr>
          <w:sz w:val="24"/>
          <w:szCs w:val="24"/>
        </w:rPr>
        <w:t>per l’Educazione Finanziaria ed Economia del Personale;</w:t>
      </w:r>
    </w:p>
    <w:p w14:paraId="478A5679" w14:textId="77777777" w:rsidR="00FF30B1" w:rsidRPr="00740F29" w:rsidRDefault="00FF30B1" w:rsidP="00387FF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Inoltre Eureka è iscritta all’Albo Regionale degli operatori accreditati per i servizi al lavoro </w:t>
      </w:r>
      <w:proofErr w:type="gramStart"/>
      <w:r w:rsidRPr="00740F29">
        <w:rPr>
          <w:sz w:val="24"/>
          <w:szCs w:val="24"/>
        </w:rPr>
        <w:t>e  all’Albo</w:t>
      </w:r>
      <w:proofErr w:type="gramEnd"/>
      <w:r w:rsidRPr="00740F29">
        <w:rPr>
          <w:sz w:val="24"/>
          <w:szCs w:val="24"/>
        </w:rPr>
        <w:t xml:space="preserve"> Regionale degli operatori accreditati per la formazione e redige annualmente il Bilancio Sociale e il Bilancio di Sostenibilità Ambientale. Acquisisce le forniture in ottemperanza ai Criteri Ambientali Minimi (CAM).     </w:t>
      </w:r>
    </w:p>
    <w:p w14:paraId="21243DFF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066B118B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548CB3EC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34DF47F1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74D7AEE8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115DE9A1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5AD875F7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3D327293" w14:textId="77777777" w:rsidR="00FF30B1" w:rsidRPr="00740F29" w:rsidRDefault="00FF30B1" w:rsidP="00FC5EB7">
      <w:pPr>
        <w:ind w:left="1001"/>
        <w:jc w:val="both"/>
        <w:rPr>
          <w:sz w:val="24"/>
          <w:szCs w:val="24"/>
        </w:rPr>
      </w:pPr>
    </w:p>
    <w:p w14:paraId="5362562E" w14:textId="77777777" w:rsidR="00FF30B1" w:rsidRPr="00740F29" w:rsidRDefault="00FF30B1" w:rsidP="00FC5EB7">
      <w:pPr>
        <w:ind w:left="1001"/>
        <w:jc w:val="both"/>
        <w:rPr>
          <w:b/>
          <w:sz w:val="24"/>
          <w:szCs w:val="24"/>
        </w:rPr>
      </w:pPr>
      <w:r w:rsidRPr="00740F29">
        <w:rPr>
          <w:b/>
          <w:sz w:val="24"/>
          <w:szCs w:val="24"/>
        </w:rPr>
        <w:t xml:space="preserve">Le aree sottoposte a verifica sono: </w:t>
      </w:r>
    </w:p>
    <w:p w14:paraId="7E91084F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Pedagogico/educativa </w:t>
      </w:r>
    </w:p>
    <w:p w14:paraId="1CF8CA98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Professionale (professionalità, adeguatezza, formazione del personale, conciliazione, contenimento del turn over e contrasto al burn-out) </w:t>
      </w:r>
    </w:p>
    <w:p w14:paraId="0F80E17E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Gestionale/organizzativa </w:t>
      </w:r>
    </w:p>
    <w:p w14:paraId="5E57620F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>Soddisfazione utenti e committenti.</w:t>
      </w:r>
    </w:p>
    <w:p w14:paraId="5959B7A2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Il monitoraggio della qualità pedagogica si fonda su: osservazione, documentazione e verifica. L'osservazione monitora diversi aspetti: il percorso di crescita di ogni bambino, la relazione con le famiglie, l'adeguatezza di quanto proposto (spazi, materiali e attività).  </w:t>
      </w:r>
    </w:p>
    <w:p w14:paraId="61E6A80D" w14:textId="77777777" w:rsidR="00FF30B1" w:rsidRPr="00740F29" w:rsidRDefault="00FF30B1" w:rsidP="00C5586A">
      <w:pPr>
        <w:numPr>
          <w:ilvl w:val="1"/>
          <w:numId w:val="11"/>
        </w:numPr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La documentazione è realizzata in forma scritta, fotografica, video e multimediale. </w:t>
      </w:r>
    </w:p>
    <w:p w14:paraId="68C9F1A2" w14:textId="77777777" w:rsidR="00FF30B1" w:rsidRPr="00740F29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b/>
          <w:sz w:val="24"/>
          <w:szCs w:val="24"/>
        </w:rPr>
      </w:pPr>
    </w:p>
    <w:p w14:paraId="2647B7CF" w14:textId="77777777" w:rsidR="00FF30B1" w:rsidRPr="00740F29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>La sicurezza</w:t>
      </w:r>
      <w:r w:rsidRPr="00740F29">
        <w:rPr>
          <w:sz w:val="24"/>
          <w:szCs w:val="24"/>
        </w:rPr>
        <w:t xml:space="preserve">: </w:t>
      </w:r>
    </w:p>
    <w:p w14:paraId="28633F84" w14:textId="77777777" w:rsidR="00FF30B1" w:rsidRPr="00740F29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L’asilo nido è un luogo in cui ogni bambina/bambino vede rispettati i suoi diritti e in cui si sente sicura/o e protetto/a. Per garantire l’affidabilità del personale che opera con Eureka e la capacità di soddisfare completamente i fabbisogni dei bambini, il personale partecipa costantemente alle attività di formazione, supervisione e verifica degli agiti educativi e relazionali.</w:t>
      </w:r>
    </w:p>
    <w:p w14:paraId="02887117" w14:textId="77777777" w:rsidR="00FF30B1" w:rsidRPr="00740F29" w:rsidRDefault="00FF30B1" w:rsidP="005848E9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Il nido è autorizzato al funzionamento e rispetta tutte le normative in vigore sulla sicurezza della struttura, igienico sanitarie dell’ambiente e degli alimenti.  </w:t>
      </w:r>
    </w:p>
    <w:p w14:paraId="4767336E" w14:textId="77777777" w:rsidR="00FF30B1" w:rsidRPr="00740F29" w:rsidRDefault="00FF30B1" w:rsidP="009E52E8">
      <w:pPr>
        <w:pStyle w:val="Corpotesto"/>
        <w:tabs>
          <w:tab w:val="left" w:pos="567"/>
        </w:tabs>
        <w:spacing w:before="58"/>
        <w:ind w:right="190"/>
        <w:jc w:val="both"/>
        <w:rPr>
          <w:b/>
          <w:sz w:val="24"/>
          <w:szCs w:val="24"/>
        </w:rPr>
      </w:pPr>
    </w:p>
    <w:p w14:paraId="5D2CE604" w14:textId="77777777" w:rsidR="00FF30B1" w:rsidRPr="00740F29" w:rsidRDefault="00FF30B1" w:rsidP="009E52E8">
      <w:pPr>
        <w:pStyle w:val="Corpotesto"/>
        <w:tabs>
          <w:tab w:val="left" w:pos="567"/>
        </w:tabs>
        <w:spacing w:before="58"/>
        <w:ind w:right="190"/>
        <w:jc w:val="both"/>
        <w:rPr>
          <w:sz w:val="24"/>
          <w:szCs w:val="24"/>
        </w:rPr>
      </w:pPr>
      <w:r w:rsidRPr="00740F29">
        <w:rPr>
          <w:b/>
          <w:sz w:val="24"/>
          <w:szCs w:val="24"/>
        </w:rPr>
        <w:t>L’indice di gradimento</w:t>
      </w:r>
      <w:r w:rsidRPr="00740F29">
        <w:rPr>
          <w:sz w:val="24"/>
          <w:szCs w:val="24"/>
        </w:rPr>
        <w:t xml:space="preserve">: </w:t>
      </w:r>
    </w:p>
    <w:p w14:paraId="1E811D3E" w14:textId="77777777" w:rsidR="00FF30B1" w:rsidRPr="00740F29" w:rsidRDefault="00FF30B1" w:rsidP="009E52E8">
      <w:pPr>
        <w:pStyle w:val="Corpotesto"/>
        <w:tabs>
          <w:tab w:val="left" w:pos="567"/>
        </w:tabs>
        <w:spacing w:before="58"/>
        <w:ind w:right="190"/>
        <w:jc w:val="both"/>
        <w:rPr>
          <w:b/>
          <w:sz w:val="24"/>
          <w:szCs w:val="24"/>
          <w:u w:val="single"/>
        </w:rPr>
      </w:pPr>
      <w:r w:rsidRPr="00740F29">
        <w:rPr>
          <w:sz w:val="24"/>
          <w:szCs w:val="24"/>
        </w:rPr>
        <w:t xml:space="preserve">per rilevare la soddisfazione delle famiglie gli strumenti sono:  </w:t>
      </w:r>
    </w:p>
    <w:p w14:paraId="5A4B9BAE" w14:textId="77777777" w:rsidR="00FF30B1" w:rsidRPr="00740F29" w:rsidRDefault="00FF30B1" w:rsidP="00DD73FD">
      <w:pPr>
        <w:ind w:left="993"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- </w:t>
      </w:r>
      <w:r w:rsidRPr="00740F29">
        <w:rPr>
          <w:b/>
          <w:sz w:val="24"/>
          <w:szCs w:val="24"/>
        </w:rPr>
        <w:t>i colloqui individuali, le riunioni di sezione</w:t>
      </w:r>
      <w:r w:rsidRPr="00740F29">
        <w:rPr>
          <w:sz w:val="24"/>
          <w:szCs w:val="24"/>
        </w:rPr>
        <w:t xml:space="preserve">, gli </w:t>
      </w:r>
      <w:r w:rsidRPr="00740F29">
        <w:rPr>
          <w:b/>
          <w:sz w:val="24"/>
          <w:szCs w:val="24"/>
        </w:rPr>
        <w:t>incontri informali</w:t>
      </w:r>
      <w:r w:rsidRPr="00740F29">
        <w:rPr>
          <w:sz w:val="24"/>
          <w:szCs w:val="24"/>
        </w:rPr>
        <w:t>, per stimolare il dialogo ed il confronto, “mettendo a tema” di volta in volta le idee e i punti di forza e debolezza</w:t>
      </w:r>
    </w:p>
    <w:p w14:paraId="21A038FB" w14:textId="77777777" w:rsidR="00FF30B1" w:rsidRPr="00740F29" w:rsidRDefault="00FF30B1" w:rsidP="00DD73FD">
      <w:pPr>
        <w:ind w:left="993"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- </w:t>
      </w:r>
      <w:r w:rsidRPr="00740F29">
        <w:rPr>
          <w:b/>
          <w:sz w:val="24"/>
          <w:szCs w:val="24"/>
        </w:rPr>
        <w:t>i questionari di soddisfazione</w:t>
      </w:r>
      <w:r w:rsidRPr="00740F29">
        <w:rPr>
          <w:sz w:val="24"/>
          <w:szCs w:val="24"/>
        </w:rPr>
        <w:t xml:space="preserve">: uno generale, uno riferito all’ambientamento e uno riferito ai pasti. I questionari richiedono giudizi e suggerimenti allo scopo di migliorare lo standard del servizio e mantenere alto il livello di qualità. </w:t>
      </w:r>
    </w:p>
    <w:p w14:paraId="1AB6B5B3" w14:textId="77777777" w:rsidR="00FF30B1" w:rsidRPr="00740F29" w:rsidRDefault="00FF30B1" w:rsidP="00E36BD5">
      <w:pPr>
        <w:ind w:left="993" w:right="151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Per quanto riguarda il committente Comune di Sant’Angelo Lodigiano gli strumenti sono:</w:t>
      </w:r>
    </w:p>
    <w:p w14:paraId="6E655690" w14:textId="77777777" w:rsidR="00FF30B1" w:rsidRPr="00740F29" w:rsidRDefault="00FF30B1" w:rsidP="00486C2C">
      <w:pPr>
        <w:pStyle w:val="Paragrafoelenco"/>
        <w:numPr>
          <w:ilvl w:val="0"/>
          <w:numId w:val="11"/>
        </w:numPr>
        <w:ind w:right="151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confronto continuo con la coordinatrice di Eureka </w:t>
      </w:r>
    </w:p>
    <w:p w14:paraId="40B6B78A" w14:textId="77777777" w:rsidR="00FF30B1" w:rsidRPr="00740F29" w:rsidRDefault="00FF30B1" w:rsidP="00486C2C">
      <w:pPr>
        <w:pStyle w:val="Paragrafoelenco"/>
        <w:numPr>
          <w:ilvl w:val="0"/>
          <w:numId w:val="11"/>
        </w:numPr>
        <w:ind w:right="151"/>
        <w:jc w:val="both"/>
        <w:rPr>
          <w:sz w:val="24"/>
          <w:szCs w:val="24"/>
        </w:rPr>
      </w:pPr>
      <w:r w:rsidRPr="00740F29">
        <w:rPr>
          <w:sz w:val="24"/>
          <w:szCs w:val="24"/>
        </w:rPr>
        <w:t>valutazione dei questionari di soddisfazione</w:t>
      </w:r>
    </w:p>
    <w:p w14:paraId="3CAC1242" w14:textId="77777777" w:rsidR="00FF30B1" w:rsidRPr="00740F29" w:rsidRDefault="00FF30B1" w:rsidP="004A4CE3">
      <w:pPr>
        <w:ind w:left="993"/>
        <w:jc w:val="both"/>
        <w:rPr>
          <w:sz w:val="24"/>
          <w:szCs w:val="24"/>
        </w:rPr>
      </w:pPr>
    </w:p>
    <w:p w14:paraId="304541BF" w14:textId="77777777" w:rsidR="00FF30B1" w:rsidRPr="00740F29" w:rsidRDefault="00FF30B1" w:rsidP="004A4CE3">
      <w:pPr>
        <w:ind w:left="993"/>
        <w:jc w:val="both"/>
        <w:rPr>
          <w:sz w:val="24"/>
          <w:szCs w:val="24"/>
        </w:rPr>
      </w:pPr>
    </w:p>
    <w:p w14:paraId="6BF81912" w14:textId="77777777" w:rsidR="00FF30B1" w:rsidRPr="00740F29" w:rsidRDefault="00FF30B1" w:rsidP="00D64AB1">
      <w:pPr>
        <w:pStyle w:val="Corpotesto"/>
        <w:tabs>
          <w:tab w:val="left" w:pos="993"/>
        </w:tabs>
        <w:ind w:left="0" w:right="190"/>
        <w:rPr>
          <w:b/>
          <w:sz w:val="24"/>
          <w:szCs w:val="24"/>
        </w:rPr>
      </w:pPr>
      <w:r w:rsidRPr="00740F29">
        <w:rPr>
          <w:sz w:val="24"/>
          <w:szCs w:val="24"/>
        </w:rPr>
        <w:tab/>
      </w:r>
      <w:bookmarkStart w:id="13" w:name="_Toc1135081"/>
      <w:r w:rsidRPr="00740F29">
        <w:rPr>
          <w:b/>
          <w:sz w:val="24"/>
          <w:szCs w:val="24"/>
        </w:rPr>
        <w:t>13. La gestione dei</w:t>
      </w:r>
      <w:r w:rsidRPr="00740F29">
        <w:rPr>
          <w:b/>
          <w:spacing w:val="-1"/>
          <w:sz w:val="24"/>
          <w:szCs w:val="24"/>
        </w:rPr>
        <w:t xml:space="preserve"> </w:t>
      </w:r>
      <w:r w:rsidRPr="00740F29">
        <w:rPr>
          <w:b/>
          <w:sz w:val="24"/>
          <w:szCs w:val="24"/>
        </w:rPr>
        <w:t>reclami</w:t>
      </w:r>
      <w:bookmarkEnd w:id="13"/>
    </w:p>
    <w:p w14:paraId="27E6BBD4" w14:textId="77777777" w:rsidR="00FF30B1" w:rsidRPr="00740F29" w:rsidRDefault="00FF30B1" w:rsidP="00FC5EB7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sz w:val="24"/>
          <w:szCs w:val="24"/>
        </w:rPr>
        <w:t xml:space="preserve">Per rilevare eventuali disservizi o violazioni degli standard enunciati nella presente carta dei servizi, gli utenti possono presentare reclamo scritto e verbale contenente le generalità e il recapito del reclamante. Il Comune di Sant’Angelo </w:t>
      </w:r>
      <w:proofErr w:type="gramStart"/>
      <w:r w:rsidRPr="00740F29">
        <w:rPr>
          <w:sz w:val="24"/>
          <w:szCs w:val="24"/>
        </w:rPr>
        <w:t>Lodigiano  è</w:t>
      </w:r>
      <w:proofErr w:type="gramEnd"/>
      <w:r w:rsidRPr="00740F29">
        <w:rPr>
          <w:sz w:val="24"/>
          <w:szCs w:val="24"/>
        </w:rPr>
        <w:t xml:space="preserve"> tenuto a rispondere in forma scritta entro 30 giorni effettuando le indagini necessarie e attivandosi per rimuovere le cause che hanno provocato il</w:t>
      </w:r>
      <w:r w:rsidRPr="00740F29">
        <w:rPr>
          <w:spacing w:val="-1"/>
          <w:sz w:val="24"/>
          <w:szCs w:val="24"/>
        </w:rPr>
        <w:t xml:space="preserve"> </w:t>
      </w:r>
      <w:r w:rsidRPr="00740F29">
        <w:rPr>
          <w:sz w:val="24"/>
          <w:szCs w:val="24"/>
        </w:rPr>
        <w:t>reclamo.</w:t>
      </w:r>
    </w:p>
    <w:p w14:paraId="59C08A42" w14:textId="77777777" w:rsidR="00FF30B1" w:rsidRPr="00740F29" w:rsidRDefault="00FF30B1" w:rsidP="00D64AB1">
      <w:pPr>
        <w:pStyle w:val="Titolo1"/>
        <w:tabs>
          <w:tab w:val="left" w:pos="567"/>
        </w:tabs>
        <w:spacing w:before="126"/>
        <w:ind w:left="1001" w:right="190" w:firstLine="0"/>
        <w:rPr>
          <w:sz w:val="24"/>
          <w:szCs w:val="24"/>
        </w:rPr>
      </w:pPr>
      <w:bookmarkStart w:id="14" w:name="_Toc2091746"/>
    </w:p>
    <w:p w14:paraId="4A84E270" w14:textId="77777777" w:rsidR="00FF30B1" w:rsidRPr="00740F29" w:rsidRDefault="00FF30B1" w:rsidP="00D64AB1">
      <w:pPr>
        <w:pStyle w:val="Titolo1"/>
        <w:tabs>
          <w:tab w:val="left" w:pos="567"/>
        </w:tabs>
        <w:spacing w:before="126"/>
        <w:ind w:left="1001" w:right="190" w:firstLine="0"/>
        <w:rPr>
          <w:sz w:val="24"/>
          <w:szCs w:val="24"/>
        </w:rPr>
      </w:pPr>
    </w:p>
    <w:p w14:paraId="66EFC212" w14:textId="77777777" w:rsidR="00FF30B1" w:rsidRPr="00740F29" w:rsidRDefault="00FF30B1" w:rsidP="00D64AB1">
      <w:pPr>
        <w:pStyle w:val="Titolo1"/>
        <w:tabs>
          <w:tab w:val="left" w:pos="567"/>
        </w:tabs>
        <w:spacing w:before="126"/>
        <w:ind w:left="1001" w:right="190" w:firstLine="0"/>
        <w:rPr>
          <w:sz w:val="24"/>
          <w:szCs w:val="24"/>
        </w:rPr>
      </w:pPr>
    </w:p>
    <w:p w14:paraId="16F50F26" w14:textId="77777777" w:rsidR="00FF30B1" w:rsidRPr="00740F29" w:rsidRDefault="00FF30B1" w:rsidP="00D64AB1">
      <w:pPr>
        <w:pStyle w:val="Titolo1"/>
        <w:tabs>
          <w:tab w:val="left" w:pos="567"/>
        </w:tabs>
        <w:spacing w:before="126"/>
        <w:ind w:left="1001" w:right="190" w:firstLine="0"/>
        <w:rPr>
          <w:sz w:val="24"/>
          <w:szCs w:val="24"/>
        </w:rPr>
      </w:pPr>
    </w:p>
    <w:p w14:paraId="5252D9C7" w14:textId="77777777" w:rsidR="00FF30B1" w:rsidRPr="00740F29" w:rsidRDefault="00FF30B1" w:rsidP="00D64AB1">
      <w:pPr>
        <w:pStyle w:val="Titolo1"/>
        <w:tabs>
          <w:tab w:val="left" w:pos="567"/>
        </w:tabs>
        <w:spacing w:before="126"/>
        <w:ind w:left="1001" w:right="190" w:firstLine="0"/>
        <w:rPr>
          <w:sz w:val="24"/>
          <w:szCs w:val="24"/>
        </w:rPr>
      </w:pPr>
      <w:r w:rsidRPr="00740F29">
        <w:rPr>
          <w:sz w:val="24"/>
          <w:szCs w:val="24"/>
        </w:rPr>
        <w:t>14. Principi generali</w:t>
      </w:r>
      <w:r w:rsidRPr="00740F29">
        <w:rPr>
          <w:spacing w:val="-9"/>
          <w:sz w:val="24"/>
          <w:szCs w:val="24"/>
        </w:rPr>
        <w:t xml:space="preserve"> </w:t>
      </w:r>
      <w:r w:rsidRPr="00740F29">
        <w:rPr>
          <w:sz w:val="24"/>
          <w:szCs w:val="24"/>
        </w:rPr>
        <w:t>ispiratori</w:t>
      </w:r>
      <w:bookmarkEnd w:id="14"/>
    </w:p>
    <w:p w14:paraId="4F79913E" w14:textId="77777777" w:rsidR="00FF30B1" w:rsidRPr="00740F29" w:rsidRDefault="00FF30B1" w:rsidP="008B4F94">
      <w:pPr>
        <w:pStyle w:val="Corpotesto"/>
        <w:tabs>
          <w:tab w:val="left" w:pos="567"/>
        </w:tabs>
        <w:spacing w:before="59"/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>UGUAGLIANZA E DIRITTO DI ACCESSO -</w:t>
      </w:r>
      <w:r w:rsidRPr="00740F29">
        <w:rPr>
          <w:sz w:val="24"/>
          <w:szCs w:val="24"/>
        </w:rPr>
        <w:t xml:space="preserve"> Nessuna discriminazione nell’erogazione del servizio sarà fatta per motivi riguardanti: sesso, razza, etnia, religione, opinioni politiche, condizioni psico-fisiche e socio-economiche.</w:t>
      </w:r>
    </w:p>
    <w:p w14:paraId="05C5CB39" w14:textId="77777777" w:rsidR="00FF30B1" w:rsidRPr="00740F29" w:rsidRDefault="00FF30B1" w:rsidP="008B4F94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>IMPARZIALITA’</w:t>
      </w:r>
      <w:r w:rsidRPr="00740F29">
        <w:rPr>
          <w:sz w:val="24"/>
          <w:szCs w:val="24"/>
        </w:rPr>
        <w:t xml:space="preserve"> - Il comportamento dell’equipe di lavoro è conformato ai principi di imparzialità, obiettività e giustizia.</w:t>
      </w:r>
    </w:p>
    <w:p w14:paraId="1011F911" w14:textId="77777777" w:rsidR="00FF30B1" w:rsidRPr="00740F29" w:rsidRDefault="00FF30B1" w:rsidP="008B4F94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>REGOLARITA’ E CONTINUITA’</w:t>
      </w:r>
      <w:r w:rsidRPr="00740F29">
        <w:rPr>
          <w:sz w:val="24"/>
          <w:szCs w:val="24"/>
        </w:rPr>
        <w:t xml:space="preserve"> - Sono garantite la regolarità e continuità dei servizi nel rispetto delle norme e dei principi sanciti dalla legge.</w:t>
      </w:r>
    </w:p>
    <w:p w14:paraId="1C8CACDD" w14:textId="77777777" w:rsidR="00FF30B1" w:rsidRPr="00740F29" w:rsidRDefault="00FF30B1" w:rsidP="008B4F94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 xml:space="preserve">PERSONALIZZAZIONE - </w:t>
      </w:r>
      <w:r w:rsidRPr="00740F29">
        <w:rPr>
          <w:sz w:val="24"/>
          <w:szCs w:val="24"/>
        </w:rPr>
        <w:t>Ogni bambino avrà un progetto educativo personalizzato in base alle sue capacità, esigenze e necessità.</w:t>
      </w:r>
    </w:p>
    <w:p w14:paraId="5BD049CA" w14:textId="77777777" w:rsidR="00FF30B1" w:rsidRPr="00740F29" w:rsidRDefault="00FF30B1" w:rsidP="008B4F94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>TRASPARENZA e PARTECIPAZIONE</w:t>
      </w:r>
      <w:r w:rsidRPr="00740F29">
        <w:rPr>
          <w:sz w:val="24"/>
          <w:szCs w:val="24"/>
        </w:rPr>
        <w:t xml:space="preserve"> - L’equipe dell’Asilo Nido, considera la partecipazione attiva delle famiglie come un valore positivo ed un’occasione di miglioramento continuo.</w:t>
      </w:r>
    </w:p>
    <w:p w14:paraId="60ABAA5D" w14:textId="77777777" w:rsidR="00FF30B1" w:rsidRPr="00740F29" w:rsidRDefault="00FF30B1" w:rsidP="008B4F94">
      <w:pPr>
        <w:pStyle w:val="Corpotesto"/>
        <w:tabs>
          <w:tab w:val="left" w:pos="567"/>
        </w:tabs>
        <w:ind w:right="190"/>
        <w:jc w:val="both"/>
        <w:rPr>
          <w:sz w:val="24"/>
          <w:szCs w:val="24"/>
        </w:rPr>
      </w:pPr>
      <w:r w:rsidRPr="00740F29">
        <w:rPr>
          <w:i/>
          <w:sz w:val="24"/>
          <w:szCs w:val="24"/>
        </w:rPr>
        <w:t>RISPETTO DELLE REGOLE</w:t>
      </w:r>
      <w:r w:rsidRPr="00740F29">
        <w:rPr>
          <w:sz w:val="24"/>
          <w:szCs w:val="24"/>
        </w:rPr>
        <w:t xml:space="preserve"> – Impegno </w:t>
      </w:r>
      <w:proofErr w:type="gramStart"/>
      <w:r w:rsidRPr="00740F29">
        <w:rPr>
          <w:sz w:val="24"/>
          <w:szCs w:val="24"/>
        </w:rPr>
        <w:t>reciproco  a</w:t>
      </w:r>
      <w:proofErr w:type="gramEnd"/>
      <w:r w:rsidRPr="00740F29">
        <w:rPr>
          <w:sz w:val="24"/>
          <w:szCs w:val="24"/>
        </w:rPr>
        <w:t xml:space="preserve"> rispettare le regole e le leggi, consapevoli del carattere pubblico del  ruolo educativo e della responsabilità sociale che questo comporta.</w:t>
      </w:r>
    </w:p>
    <w:p w14:paraId="34B3A5C6" w14:textId="77777777" w:rsidR="00FF30B1" w:rsidRPr="00740F29" w:rsidRDefault="00FF30B1" w:rsidP="00785720">
      <w:pPr>
        <w:pStyle w:val="Titolo1"/>
        <w:tabs>
          <w:tab w:val="left" w:pos="567"/>
        </w:tabs>
        <w:spacing w:before="126"/>
        <w:ind w:left="1001" w:right="190" w:firstLine="0"/>
      </w:pPr>
      <w:bookmarkStart w:id="15" w:name="_Toc2091747"/>
    </w:p>
    <w:p w14:paraId="6AEB7DA9" w14:textId="77777777" w:rsidR="00FF30B1" w:rsidRPr="00740F29" w:rsidRDefault="00FF30B1" w:rsidP="00785720">
      <w:pPr>
        <w:pStyle w:val="Titolo1"/>
        <w:tabs>
          <w:tab w:val="left" w:pos="567"/>
        </w:tabs>
        <w:spacing w:before="126"/>
        <w:ind w:left="1001" w:right="190" w:firstLine="0"/>
      </w:pPr>
      <w:r w:rsidRPr="00740F29">
        <w:t>15. Allegati</w:t>
      </w:r>
      <w:bookmarkEnd w:id="15"/>
    </w:p>
    <w:p w14:paraId="6740A957" w14:textId="77777777" w:rsidR="00FF30B1" w:rsidRPr="00740F29" w:rsidRDefault="00FF30B1" w:rsidP="005848E9">
      <w:pPr>
        <w:pStyle w:val="Corpotesto"/>
        <w:tabs>
          <w:tab w:val="left" w:pos="567"/>
        </w:tabs>
        <w:ind w:right="190"/>
        <w:jc w:val="both"/>
      </w:pPr>
      <w:r w:rsidRPr="00740F29">
        <w:t xml:space="preserve">Il Calendario educativo </w:t>
      </w:r>
    </w:p>
    <w:p w14:paraId="36AD4CA4" w14:textId="77777777" w:rsidR="00FF30B1" w:rsidRPr="00740F29" w:rsidRDefault="00FF30B1" w:rsidP="005848E9">
      <w:pPr>
        <w:pStyle w:val="Corpotesto"/>
        <w:tabs>
          <w:tab w:val="left" w:pos="567"/>
        </w:tabs>
        <w:ind w:right="190"/>
        <w:jc w:val="both"/>
      </w:pPr>
      <w:r w:rsidRPr="00740F29">
        <w:t>Le Rette</w:t>
      </w:r>
    </w:p>
    <w:p w14:paraId="316207D8" w14:textId="77777777" w:rsidR="00FF30B1" w:rsidRPr="0085255F" w:rsidRDefault="00FF30B1" w:rsidP="005848E9">
      <w:pPr>
        <w:pStyle w:val="Corpotesto"/>
        <w:tabs>
          <w:tab w:val="left" w:pos="567"/>
        </w:tabs>
        <w:ind w:right="190"/>
        <w:jc w:val="both"/>
      </w:pPr>
      <w:r w:rsidRPr="00740F29">
        <w:t>Il Menù</w:t>
      </w:r>
      <w:r>
        <w:t xml:space="preserve"> </w:t>
      </w:r>
    </w:p>
    <w:sectPr w:rsidR="00FF30B1" w:rsidRPr="0085255F" w:rsidSect="00265848">
      <w:footerReference w:type="default" r:id="rId12"/>
      <w:pgSz w:w="11900" w:h="16850"/>
      <w:pgMar w:top="3120" w:right="701" w:bottom="720" w:left="700" w:header="66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C8CC" w14:textId="77777777" w:rsidR="00EC013E" w:rsidRDefault="00EC013E">
      <w:r>
        <w:separator/>
      </w:r>
    </w:p>
  </w:endnote>
  <w:endnote w:type="continuationSeparator" w:id="0">
    <w:p w14:paraId="5A65AFF0" w14:textId="77777777" w:rsidR="00EC013E" w:rsidRDefault="00E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7137" w14:textId="77777777" w:rsidR="00FF30B1" w:rsidRDefault="00FF30B1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77FD">
      <w:rPr>
        <w:noProof/>
      </w:rPr>
      <w:t>1</w:t>
    </w:r>
    <w:r>
      <w:rPr>
        <w:noProof/>
      </w:rPr>
      <w:fldChar w:fldCharType="end"/>
    </w:r>
  </w:p>
  <w:p w14:paraId="3A200427" w14:textId="77777777" w:rsidR="00FF30B1" w:rsidRDefault="00FF30B1">
    <w:pPr>
      <w:pStyle w:val="Corpotesto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B781" w14:textId="77777777" w:rsidR="00FF30B1" w:rsidRDefault="00FF30B1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77FD">
      <w:rPr>
        <w:noProof/>
      </w:rPr>
      <w:t>9</w:t>
    </w:r>
    <w:r>
      <w:rPr>
        <w:noProof/>
      </w:rPr>
      <w:fldChar w:fldCharType="end"/>
    </w:r>
  </w:p>
  <w:p w14:paraId="482AA5BB" w14:textId="77777777" w:rsidR="00FF30B1" w:rsidRDefault="00FF30B1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E6E" w14:textId="77777777" w:rsidR="00EC013E" w:rsidRDefault="00EC013E">
      <w:r>
        <w:separator/>
      </w:r>
    </w:p>
  </w:footnote>
  <w:footnote w:type="continuationSeparator" w:id="0">
    <w:p w14:paraId="355FC407" w14:textId="77777777" w:rsidR="00EC013E" w:rsidRDefault="00EC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9C6C" w14:textId="77777777" w:rsidR="00FF30B1" w:rsidRDefault="00CB4C11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6915F" wp14:editId="46A3B018">
              <wp:simplePos x="0" y="0"/>
              <wp:positionH relativeFrom="page">
                <wp:posOffset>514985</wp:posOffset>
              </wp:positionH>
              <wp:positionV relativeFrom="page">
                <wp:posOffset>415925</wp:posOffset>
              </wp:positionV>
              <wp:extent cx="6646545" cy="1568450"/>
              <wp:effectExtent l="0" t="0" r="1905" b="12700"/>
              <wp:wrapNone/>
              <wp:docPr id="19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46545" cy="156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0"/>
                            <w:gridCol w:w="4273"/>
                            <w:gridCol w:w="3898"/>
                          </w:tblGrid>
                          <w:tr w:rsidR="00FF30B1" w14:paraId="66D6DE36" w14:textId="77777777" w:rsidTr="00B35EBE">
                            <w:trPr>
                              <w:trHeight w:val="1286"/>
                            </w:trPr>
                            <w:tc>
                              <w:tcPr>
                                <w:tcW w:w="2280" w:type="dxa"/>
                                <w:vMerge w:val="restart"/>
                                <w:shd w:val="clear" w:color="auto" w:fill="FFFFFF"/>
                              </w:tcPr>
                              <w:p w14:paraId="10A7669B" w14:textId="77777777" w:rsidR="00FF30B1" w:rsidRPr="008B3A3C" w:rsidRDefault="00FF30B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11812A4" w14:textId="77777777" w:rsidR="00FF30B1" w:rsidRPr="008B3A3C" w:rsidRDefault="00CB4C11" w:rsidP="008B3A3C">
                                <w:pPr>
                                  <w:pStyle w:val="TableParagraph"/>
                                  <w:ind w:left="596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0BB7E77F" wp14:editId="2938A5A4">
                                      <wp:extent cx="590550" cy="838200"/>
                                      <wp:effectExtent l="0" t="0" r="0" b="0"/>
                                      <wp:docPr id="3" name="Immagin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0550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38FD840" w14:textId="77777777" w:rsidR="00FF30B1" w:rsidRPr="008B3A3C" w:rsidRDefault="00FF30B1" w:rsidP="008B3A3C">
                                <w:pPr>
                                  <w:pStyle w:val="TableParagraph"/>
                                  <w:spacing w:before="1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067CB59" w14:textId="77777777" w:rsidR="00FF30B1" w:rsidRDefault="00FF30B1" w:rsidP="00570F6D">
                                <w:pPr>
                                  <w:pStyle w:val="TableParagraph"/>
                                  <w:spacing w:before="1"/>
                                  <w:ind w:left="377"/>
                                  <w:jc w:val="center"/>
                                  <w:rPr>
                                    <w:rFonts w:ascii="Times New Roman" w:eastAsia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Comune di</w:t>
                                </w:r>
                              </w:p>
                              <w:p w14:paraId="78F0C7DE" w14:textId="77777777" w:rsidR="00FF30B1" w:rsidRPr="008B3A3C" w:rsidRDefault="00FF30B1" w:rsidP="00570F6D">
                                <w:pPr>
                                  <w:pStyle w:val="TableParagraph"/>
                                  <w:spacing w:before="1"/>
                                  <w:ind w:left="377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Sant</w:t>
                                </w:r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Times New Roman" w:eastAsia="Times New Roman"/>
                                    <w:sz w:val="20"/>
                                  </w:rPr>
                                  <w:t>Angelo Lodigiano</w:t>
                                </w:r>
                              </w:p>
                            </w:tc>
                            <w:tc>
                              <w:tcPr>
                                <w:tcW w:w="4273" w:type="dxa"/>
                                <w:shd w:val="clear" w:color="auto" w:fill="FFFFFF"/>
                              </w:tcPr>
                              <w:p w14:paraId="4830907D" w14:textId="77777777" w:rsidR="00FF30B1" w:rsidRPr="008B3A3C" w:rsidRDefault="00FF30B1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0A23DECF" w14:textId="77777777" w:rsidR="00FF30B1" w:rsidRPr="008B3A3C" w:rsidRDefault="00FF30B1" w:rsidP="008B3A3C">
                                <w:pPr>
                                  <w:pStyle w:val="TableParagraph"/>
                                  <w:spacing w:before="147" w:line="183" w:lineRule="exact"/>
                                  <w:ind w:left="429" w:right="409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8B3A3C">
                                  <w:rPr>
                                    <w:sz w:val="16"/>
                                  </w:rPr>
                                  <w:t xml:space="preserve">Pagina </w:t>
                                </w:r>
                                <w:r w:rsidRPr="008B3A3C"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fldChar w:fldCharType="begin"/>
                                </w:r>
                                <w:r w:rsidRPr="008B3A3C"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instrText xml:space="preserve"> PAGE </w:instrText>
                                </w:r>
                                <w:r w:rsidRPr="008B3A3C"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fldChar w:fldCharType="separate"/>
                                </w:r>
                                <w:r w:rsidR="005177FD">
                                  <w:rPr>
                                    <w:rFonts w:ascii="Times New Roman" w:eastAsia="Times New Roman"/>
                                    <w:noProof/>
                                    <w:sz w:val="16"/>
                                  </w:rPr>
                                  <w:t>9</w:t>
                                </w:r>
                                <w:r w:rsidRPr="008B3A3C"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fldChar w:fldCharType="end"/>
                                </w:r>
                                <w:r w:rsidRPr="008B3A3C"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t xml:space="preserve"> </w:t>
                                </w:r>
                                <w:r w:rsidRPr="008B3A3C">
                                  <w:rPr>
                                    <w:sz w:val="16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/>
                                    <w:sz w:val="16"/>
                                  </w:rPr>
                                  <w:t>9</w:t>
                                </w:r>
                              </w:p>
                              <w:p w14:paraId="1D27650C" w14:textId="77777777" w:rsidR="00FF30B1" w:rsidRPr="008B3A3C" w:rsidRDefault="00FF30B1" w:rsidP="008B3A3C">
                                <w:pPr>
                                  <w:pStyle w:val="TableParagraph"/>
                                  <w:spacing w:before="147" w:line="183" w:lineRule="exact"/>
                                  <w:ind w:left="429" w:right="409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98" w:type="dxa"/>
                                <w:shd w:val="clear" w:color="auto" w:fill="FFFFFF"/>
                              </w:tcPr>
                              <w:p w14:paraId="0B5C3988" w14:textId="77777777" w:rsidR="00FF30B1" w:rsidRPr="008B3A3C" w:rsidRDefault="00CB4C11" w:rsidP="00B328C5">
                                <w:pPr>
                                  <w:pStyle w:val="TableParagraph"/>
                                  <w:spacing w:before="2" w:after="1"/>
                                  <w:jc w:val="center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7D374863" wp14:editId="4CE0E690">
                                      <wp:extent cx="1647825" cy="895350"/>
                                      <wp:effectExtent l="0" t="0" r="9525" b="0"/>
                                      <wp:docPr id="5" name="Immagine 6" descr="Immagine correlat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magine 6" descr="Immagine correlat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7825" cy="895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C17C469" w14:textId="77777777" w:rsidR="00FF30B1" w:rsidRPr="008B3A3C" w:rsidRDefault="00FF30B1" w:rsidP="008B3A3C">
                                <w:pPr>
                                  <w:pStyle w:val="TableParagraph"/>
                                  <w:ind w:left="1162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FF30B1" w14:paraId="0F327640" w14:textId="77777777" w:rsidTr="00B35EBE">
                            <w:trPr>
                              <w:trHeight w:val="1153"/>
                            </w:trPr>
                            <w:tc>
                              <w:tcPr>
                                <w:tcW w:w="2280" w:type="dxa"/>
                                <w:vMerge/>
                                <w:shd w:val="clear" w:color="auto" w:fill="FFFFFF"/>
                              </w:tcPr>
                              <w:p w14:paraId="5C17B760" w14:textId="77777777" w:rsidR="00FF30B1" w:rsidRPr="008B3A3C" w:rsidRDefault="00FF30B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73" w:type="dxa"/>
                                <w:shd w:val="clear" w:color="auto" w:fill="FFFFFF"/>
                              </w:tcPr>
                              <w:p w14:paraId="14E2BE16" w14:textId="77777777" w:rsidR="00FF30B1" w:rsidRDefault="00FF30B1" w:rsidP="00570F6D">
                                <w:pPr>
                                  <w:pStyle w:val="TableParagraph"/>
                                  <w:spacing w:before="152"/>
                                  <w:ind w:left="429" w:right="413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CARTA DEI SERVIZI</w:t>
                                </w:r>
                              </w:p>
                              <w:p w14:paraId="59A30E29" w14:textId="77777777" w:rsidR="00FF30B1" w:rsidRPr="00B328C5" w:rsidRDefault="00FF30B1" w:rsidP="00570F6D">
                                <w:pPr>
                                  <w:pStyle w:val="TableParagraph"/>
                                  <w:spacing w:before="152"/>
                                  <w:ind w:left="429" w:right="413"/>
                                  <w:jc w:val="center"/>
                                  <w:rPr>
                                    <w:rFonts w:asci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ASILO </w:t>
                                </w:r>
                                <w:r w:rsidRPr="00B328C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NIDO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COMUNALE </w:t>
                                </w:r>
                                <w:r w:rsidRPr="00B328C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44 GATTI </w:t>
                                </w:r>
                              </w:p>
                              <w:p w14:paraId="5F630F43" w14:textId="77777777" w:rsidR="00FF30B1" w:rsidRPr="008B3A3C" w:rsidRDefault="00FF30B1" w:rsidP="008B3A3C">
                                <w:pPr>
                                  <w:pStyle w:val="TableParagraph"/>
                                  <w:ind w:left="429" w:right="409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98" w:type="dxa"/>
                                <w:shd w:val="clear" w:color="auto" w:fill="FFFFFF"/>
                              </w:tcPr>
                              <w:p w14:paraId="764D6B68" w14:textId="77777777" w:rsidR="00FF30B1" w:rsidRDefault="00FF30B1" w:rsidP="00B328C5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131E6E78" w14:textId="36F12AB8" w:rsidR="00FF30B1" w:rsidRPr="008B3A3C" w:rsidRDefault="00D1673C" w:rsidP="006E4764">
                                <w:pPr>
                                  <w:pStyle w:val="TableParagraph"/>
                                  <w:spacing w:before="9"/>
                                  <w:jc w:val="center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Anno educativo 202</w:t>
                                </w:r>
                                <w:r w:rsidR="00B43B08">
                                  <w:rPr>
                                    <w:rFonts w:ascii="Times New Roman"/>
                                    <w:sz w:val="21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sz w:val="21"/>
                                  </w:rPr>
                                  <w:t>/202</w:t>
                                </w:r>
                                <w:r w:rsidR="00B43B08">
                                  <w:rPr>
                                    <w:rFonts w:ascii="Times New Roman"/>
                                    <w:sz w:val="21"/>
                                  </w:rPr>
                                  <w:t>4</w:t>
                                </w:r>
                              </w:p>
                              <w:p w14:paraId="1180A479" w14:textId="77777777" w:rsidR="00FF30B1" w:rsidRPr="008B3A3C" w:rsidRDefault="00FF30B1" w:rsidP="008B3A3C">
                                <w:pPr>
                                  <w:pStyle w:val="TableParagraph"/>
                                  <w:ind w:left="715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DEF22E2" w14:textId="77777777" w:rsidR="00FF30B1" w:rsidRDefault="00FF30B1">
                          <w:pPr>
                            <w:pStyle w:val="Corpotesto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6915F" id="_x0000_t202" coordsize="21600,21600" o:spt="202" path="m,l,21600r21600,l21600,xe">
              <v:stroke joinstyle="miter"/>
              <v:path gradientshapeok="t" o:connecttype="rect"/>
            </v:shapetype>
            <v:shape id=" 15" o:spid="_x0000_s1026" type="#_x0000_t202" style="position:absolute;margin-left:40.55pt;margin-top:32.75pt;width:523.35pt;height:1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0"/>
                      <w:gridCol w:w="4273"/>
                      <w:gridCol w:w="3898"/>
                    </w:tblGrid>
                    <w:tr w:rsidR="00FF30B1" w14:paraId="66D6DE36" w14:textId="77777777" w:rsidTr="00B35EBE">
                      <w:trPr>
                        <w:trHeight w:val="1286"/>
                      </w:trPr>
                      <w:tc>
                        <w:tcPr>
                          <w:tcW w:w="2280" w:type="dxa"/>
                          <w:vMerge w:val="restart"/>
                          <w:shd w:val="clear" w:color="auto" w:fill="FFFFFF"/>
                        </w:tcPr>
                        <w:p w14:paraId="10A7669B" w14:textId="77777777" w:rsidR="00FF30B1" w:rsidRPr="008B3A3C" w:rsidRDefault="00FF30B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11812A4" w14:textId="77777777" w:rsidR="00FF30B1" w:rsidRPr="008B3A3C" w:rsidRDefault="00CB4C11" w:rsidP="008B3A3C">
                          <w:pPr>
                            <w:pStyle w:val="TableParagraph"/>
                            <w:ind w:left="596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BB7E77F" wp14:editId="2938A5A4">
                                <wp:extent cx="590550" cy="838200"/>
                                <wp:effectExtent l="0" t="0" r="0" b="0"/>
                                <wp:docPr id="3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8FD840" w14:textId="77777777" w:rsidR="00FF30B1" w:rsidRPr="008B3A3C" w:rsidRDefault="00FF30B1" w:rsidP="008B3A3C">
                          <w:pPr>
                            <w:pStyle w:val="TableParagraph"/>
                            <w:spacing w:before="1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067CB59" w14:textId="77777777" w:rsidR="00FF30B1" w:rsidRDefault="00FF30B1" w:rsidP="00570F6D">
                          <w:pPr>
                            <w:pStyle w:val="TableParagraph"/>
                            <w:spacing w:before="1"/>
                            <w:ind w:left="377"/>
                            <w:jc w:val="center"/>
                            <w:rPr>
                              <w:rFonts w:ascii="Times New Roman" w:eastAsia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Comune di</w:t>
                          </w:r>
                        </w:p>
                        <w:p w14:paraId="78F0C7DE" w14:textId="77777777" w:rsidR="00FF30B1" w:rsidRPr="008B3A3C" w:rsidRDefault="00FF30B1" w:rsidP="00570F6D">
                          <w:pPr>
                            <w:pStyle w:val="TableParagraph"/>
                            <w:spacing w:before="1"/>
                            <w:ind w:left="377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Sant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’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Angelo Lodigiano</w:t>
                          </w:r>
                        </w:p>
                      </w:tc>
                      <w:tc>
                        <w:tcPr>
                          <w:tcW w:w="4273" w:type="dxa"/>
                          <w:shd w:val="clear" w:color="auto" w:fill="FFFFFF"/>
                        </w:tcPr>
                        <w:p w14:paraId="4830907D" w14:textId="77777777" w:rsidR="00FF30B1" w:rsidRPr="008B3A3C" w:rsidRDefault="00FF30B1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0A23DECF" w14:textId="77777777" w:rsidR="00FF30B1" w:rsidRPr="008B3A3C" w:rsidRDefault="00FF30B1" w:rsidP="008B3A3C">
                          <w:pPr>
                            <w:pStyle w:val="TableParagraph"/>
                            <w:spacing w:before="147" w:line="183" w:lineRule="exact"/>
                            <w:ind w:left="429" w:right="409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 w:rsidRPr="008B3A3C">
                            <w:rPr>
                              <w:sz w:val="16"/>
                            </w:rPr>
                            <w:t xml:space="preserve">Pagina </w:t>
                          </w:r>
                          <w:r w:rsidRPr="008B3A3C">
                            <w:rPr>
                              <w:rFonts w:ascii="Times New Roman" w:eastAsia="Times New Roman"/>
                              <w:sz w:val="16"/>
                            </w:rPr>
                            <w:fldChar w:fldCharType="begin"/>
                          </w:r>
                          <w:r w:rsidRPr="008B3A3C">
                            <w:rPr>
                              <w:rFonts w:ascii="Times New Roman" w:eastAsia="Times New Roman"/>
                              <w:sz w:val="16"/>
                            </w:rPr>
                            <w:instrText xml:space="preserve"> PAGE </w:instrText>
                          </w:r>
                          <w:r w:rsidRPr="008B3A3C">
                            <w:rPr>
                              <w:rFonts w:ascii="Times New Roman" w:eastAsia="Times New Roman"/>
                              <w:sz w:val="16"/>
                            </w:rPr>
                            <w:fldChar w:fldCharType="separate"/>
                          </w:r>
                          <w:r w:rsidR="005177FD">
                            <w:rPr>
                              <w:rFonts w:ascii="Times New Roman" w:eastAsia="Times New Roman"/>
                              <w:noProof/>
                              <w:sz w:val="16"/>
                            </w:rPr>
                            <w:t>9</w:t>
                          </w:r>
                          <w:r w:rsidRPr="008B3A3C">
                            <w:rPr>
                              <w:rFonts w:ascii="Times New Roman" w:eastAsia="Times New Roman"/>
                              <w:sz w:val="16"/>
                            </w:rPr>
                            <w:fldChar w:fldCharType="end"/>
                          </w:r>
                          <w:r w:rsidRPr="008B3A3C">
                            <w:rPr>
                              <w:rFonts w:ascii="Times New Roman" w:eastAsia="Times New Roman"/>
                              <w:sz w:val="16"/>
                            </w:rPr>
                            <w:t xml:space="preserve"> </w:t>
                          </w:r>
                          <w:r w:rsidRPr="008B3A3C">
                            <w:rPr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/>
                              <w:sz w:val="16"/>
                            </w:rPr>
                            <w:t>9</w:t>
                          </w:r>
                        </w:p>
                        <w:p w14:paraId="1D27650C" w14:textId="77777777" w:rsidR="00FF30B1" w:rsidRPr="008B3A3C" w:rsidRDefault="00FF30B1" w:rsidP="008B3A3C">
                          <w:pPr>
                            <w:pStyle w:val="TableParagraph"/>
                            <w:spacing w:before="147" w:line="183" w:lineRule="exact"/>
                            <w:ind w:left="429" w:right="409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898" w:type="dxa"/>
                          <w:shd w:val="clear" w:color="auto" w:fill="FFFFFF"/>
                        </w:tcPr>
                        <w:p w14:paraId="0B5C3988" w14:textId="77777777" w:rsidR="00FF30B1" w:rsidRPr="008B3A3C" w:rsidRDefault="00CB4C11" w:rsidP="00B328C5">
                          <w:pPr>
                            <w:pStyle w:val="TableParagraph"/>
                            <w:spacing w:before="2" w:after="1"/>
                            <w:jc w:val="center"/>
                            <w:rPr>
                              <w:rFonts w:ascii="Times New Roman"/>
                              <w:sz w:val="27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D374863" wp14:editId="4CE0E690">
                                <wp:extent cx="1647825" cy="895350"/>
                                <wp:effectExtent l="0" t="0" r="9525" b="0"/>
                                <wp:docPr id="5" name="Immagine 6" descr="Immagine correla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6" descr="Immagine correla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17C469" w14:textId="77777777" w:rsidR="00FF30B1" w:rsidRPr="008B3A3C" w:rsidRDefault="00FF30B1" w:rsidP="008B3A3C">
                          <w:pPr>
                            <w:pStyle w:val="TableParagraph"/>
                            <w:ind w:left="1162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FF30B1" w14:paraId="0F327640" w14:textId="77777777" w:rsidTr="00B35EBE">
                      <w:trPr>
                        <w:trHeight w:val="1153"/>
                      </w:trPr>
                      <w:tc>
                        <w:tcPr>
                          <w:tcW w:w="2280" w:type="dxa"/>
                          <w:vMerge/>
                          <w:shd w:val="clear" w:color="auto" w:fill="FFFFFF"/>
                        </w:tcPr>
                        <w:p w14:paraId="5C17B760" w14:textId="77777777" w:rsidR="00FF30B1" w:rsidRPr="008B3A3C" w:rsidRDefault="00FF30B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273" w:type="dxa"/>
                          <w:shd w:val="clear" w:color="auto" w:fill="FFFFFF"/>
                        </w:tcPr>
                        <w:p w14:paraId="14E2BE16" w14:textId="77777777" w:rsidR="00FF30B1" w:rsidRDefault="00FF30B1" w:rsidP="00570F6D">
                          <w:pPr>
                            <w:pStyle w:val="TableParagraph"/>
                            <w:spacing w:before="152"/>
                            <w:ind w:left="429" w:right="4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CARTA DEI SERVIZI</w:t>
                          </w:r>
                        </w:p>
                        <w:p w14:paraId="59A30E29" w14:textId="77777777" w:rsidR="00FF30B1" w:rsidRPr="00B328C5" w:rsidRDefault="00FF30B1" w:rsidP="00570F6D">
                          <w:pPr>
                            <w:pStyle w:val="TableParagraph"/>
                            <w:spacing w:before="152"/>
                            <w:ind w:left="429" w:right="413"/>
                            <w:jc w:val="center"/>
                            <w:rPr>
                              <w:rFonts w:asci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ASILO </w:t>
                          </w:r>
                          <w:r w:rsidRPr="00B328C5">
                            <w:rPr>
                              <w:b/>
                              <w:sz w:val="20"/>
                              <w:szCs w:val="20"/>
                            </w:rPr>
                            <w:t>NIDO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COMUNALE </w:t>
                          </w:r>
                          <w:r w:rsidRPr="00B328C5">
                            <w:rPr>
                              <w:b/>
                              <w:sz w:val="20"/>
                              <w:szCs w:val="20"/>
                            </w:rPr>
                            <w:t xml:space="preserve"> 44 GATTI </w:t>
                          </w:r>
                        </w:p>
                        <w:p w14:paraId="5F630F43" w14:textId="77777777" w:rsidR="00FF30B1" w:rsidRPr="008B3A3C" w:rsidRDefault="00FF30B1" w:rsidP="008B3A3C">
                          <w:pPr>
                            <w:pStyle w:val="TableParagraph"/>
                            <w:ind w:left="429" w:right="409"/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898" w:type="dxa"/>
                          <w:shd w:val="clear" w:color="auto" w:fill="FFFFFF"/>
                        </w:tcPr>
                        <w:p w14:paraId="764D6B68" w14:textId="77777777" w:rsidR="00FF30B1" w:rsidRDefault="00FF30B1" w:rsidP="00B328C5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</w:rPr>
                          </w:pPr>
                        </w:p>
                        <w:p w14:paraId="131E6E78" w14:textId="36F12AB8" w:rsidR="00FF30B1" w:rsidRPr="008B3A3C" w:rsidRDefault="00D1673C" w:rsidP="006E4764">
                          <w:pPr>
                            <w:pStyle w:val="TableParagraph"/>
                            <w:spacing w:before="9"/>
                            <w:jc w:val="center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Anno educativo 202</w:t>
                          </w:r>
                          <w:r w:rsidR="00B43B08">
                            <w:rPr>
                              <w:rFonts w:ascii="Times New Roman"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t>/202</w:t>
                          </w:r>
                          <w:r w:rsidR="00B43B08">
                            <w:rPr>
                              <w:rFonts w:ascii="Times New Roman"/>
                              <w:sz w:val="21"/>
                            </w:rPr>
                            <w:t>4</w:t>
                          </w:r>
                        </w:p>
                        <w:p w14:paraId="1180A479" w14:textId="77777777" w:rsidR="00FF30B1" w:rsidRPr="008B3A3C" w:rsidRDefault="00FF30B1" w:rsidP="008B3A3C">
                          <w:pPr>
                            <w:pStyle w:val="TableParagraph"/>
                            <w:ind w:left="715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14:paraId="1DEF22E2" w14:textId="77777777" w:rsidR="00FF30B1" w:rsidRDefault="00FF30B1">
                    <w:pPr>
                      <w:pStyle w:val="Corpotesto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9A4"/>
    <w:multiLevelType w:val="hybridMultilevel"/>
    <w:tmpl w:val="FFFFFFFF"/>
    <w:lvl w:ilvl="0" w:tplc="AA2625B8">
      <w:numFmt w:val="bullet"/>
      <w:lvlText w:val="o"/>
      <w:lvlJc w:val="left"/>
      <w:pPr>
        <w:ind w:left="2802" w:hanging="361"/>
      </w:pPr>
      <w:rPr>
        <w:rFonts w:hint="default"/>
        <w:w w:val="97"/>
      </w:rPr>
    </w:lvl>
    <w:lvl w:ilvl="1" w:tplc="5ED21E00">
      <w:numFmt w:val="bullet"/>
      <w:lvlText w:val="•"/>
      <w:lvlJc w:val="left"/>
      <w:pPr>
        <w:ind w:left="3587" w:hanging="361"/>
      </w:pPr>
      <w:rPr>
        <w:rFonts w:hint="default"/>
      </w:rPr>
    </w:lvl>
    <w:lvl w:ilvl="2" w:tplc="4CBE801C">
      <w:numFmt w:val="bullet"/>
      <w:lvlText w:val="•"/>
      <w:lvlJc w:val="left"/>
      <w:pPr>
        <w:ind w:left="4375" w:hanging="361"/>
      </w:pPr>
      <w:rPr>
        <w:rFonts w:hint="default"/>
      </w:rPr>
    </w:lvl>
    <w:lvl w:ilvl="3" w:tplc="5B46EEAE">
      <w:numFmt w:val="bullet"/>
      <w:lvlText w:val="•"/>
      <w:lvlJc w:val="left"/>
      <w:pPr>
        <w:ind w:left="5163" w:hanging="361"/>
      </w:pPr>
      <w:rPr>
        <w:rFonts w:hint="default"/>
      </w:rPr>
    </w:lvl>
    <w:lvl w:ilvl="4" w:tplc="4CBE8AEE">
      <w:numFmt w:val="bullet"/>
      <w:lvlText w:val="•"/>
      <w:lvlJc w:val="left"/>
      <w:pPr>
        <w:ind w:left="5951" w:hanging="361"/>
      </w:pPr>
      <w:rPr>
        <w:rFonts w:hint="default"/>
      </w:rPr>
    </w:lvl>
    <w:lvl w:ilvl="5" w:tplc="57B416BC">
      <w:numFmt w:val="bullet"/>
      <w:lvlText w:val="•"/>
      <w:lvlJc w:val="left"/>
      <w:pPr>
        <w:ind w:left="6739" w:hanging="361"/>
      </w:pPr>
      <w:rPr>
        <w:rFonts w:hint="default"/>
      </w:rPr>
    </w:lvl>
    <w:lvl w:ilvl="6" w:tplc="6A0CB6E6">
      <w:numFmt w:val="bullet"/>
      <w:lvlText w:val="•"/>
      <w:lvlJc w:val="left"/>
      <w:pPr>
        <w:ind w:left="7527" w:hanging="361"/>
      </w:pPr>
      <w:rPr>
        <w:rFonts w:hint="default"/>
      </w:rPr>
    </w:lvl>
    <w:lvl w:ilvl="7" w:tplc="051E9C96">
      <w:numFmt w:val="bullet"/>
      <w:lvlText w:val="•"/>
      <w:lvlJc w:val="left"/>
      <w:pPr>
        <w:ind w:left="8315" w:hanging="361"/>
      </w:pPr>
      <w:rPr>
        <w:rFonts w:hint="default"/>
      </w:rPr>
    </w:lvl>
    <w:lvl w:ilvl="8" w:tplc="ABEE373C">
      <w:numFmt w:val="bullet"/>
      <w:lvlText w:val="•"/>
      <w:lvlJc w:val="left"/>
      <w:pPr>
        <w:ind w:left="9103" w:hanging="361"/>
      </w:pPr>
      <w:rPr>
        <w:rFonts w:hint="default"/>
      </w:rPr>
    </w:lvl>
  </w:abstractNum>
  <w:abstractNum w:abstractNumId="1" w15:restartNumberingAfterBreak="0">
    <w:nsid w:val="063145AA"/>
    <w:multiLevelType w:val="hybridMultilevel"/>
    <w:tmpl w:val="FFFFFFFF"/>
    <w:lvl w:ilvl="0" w:tplc="794A7630">
      <w:numFmt w:val="bullet"/>
      <w:lvlText w:val="-"/>
      <w:lvlJc w:val="left"/>
      <w:pPr>
        <w:ind w:left="1002" w:hanging="140"/>
      </w:pPr>
      <w:rPr>
        <w:rFonts w:ascii="Times New Roman" w:eastAsia="Times New Roman" w:hAnsi="Times New Roman" w:hint="default"/>
        <w:w w:val="97"/>
        <w:sz w:val="24"/>
      </w:rPr>
    </w:lvl>
    <w:lvl w:ilvl="1" w:tplc="A6F45D4A">
      <w:numFmt w:val="bullet"/>
      <w:lvlText w:val="•"/>
      <w:lvlJc w:val="left"/>
      <w:pPr>
        <w:ind w:left="1967" w:hanging="140"/>
      </w:pPr>
      <w:rPr>
        <w:rFonts w:hint="default"/>
      </w:rPr>
    </w:lvl>
    <w:lvl w:ilvl="2" w:tplc="7958B412">
      <w:numFmt w:val="bullet"/>
      <w:lvlText w:val="•"/>
      <w:lvlJc w:val="left"/>
      <w:pPr>
        <w:ind w:left="2935" w:hanging="140"/>
      </w:pPr>
      <w:rPr>
        <w:rFonts w:hint="default"/>
      </w:rPr>
    </w:lvl>
    <w:lvl w:ilvl="3" w:tplc="91DC0C48">
      <w:numFmt w:val="bullet"/>
      <w:lvlText w:val="•"/>
      <w:lvlJc w:val="left"/>
      <w:pPr>
        <w:ind w:left="3903" w:hanging="140"/>
      </w:pPr>
      <w:rPr>
        <w:rFonts w:hint="default"/>
      </w:rPr>
    </w:lvl>
    <w:lvl w:ilvl="4" w:tplc="7DB89854">
      <w:numFmt w:val="bullet"/>
      <w:lvlText w:val="•"/>
      <w:lvlJc w:val="left"/>
      <w:pPr>
        <w:ind w:left="4871" w:hanging="140"/>
      </w:pPr>
      <w:rPr>
        <w:rFonts w:hint="default"/>
      </w:rPr>
    </w:lvl>
    <w:lvl w:ilvl="5" w:tplc="477E0E34">
      <w:numFmt w:val="bullet"/>
      <w:lvlText w:val="•"/>
      <w:lvlJc w:val="left"/>
      <w:pPr>
        <w:ind w:left="5839" w:hanging="140"/>
      </w:pPr>
      <w:rPr>
        <w:rFonts w:hint="default"/>
      </w:rPr>
    </w:lvl>
    <w:lvl w:ilvl="6" w:tplc="5998A834">
      <w:numFmt w:val="bullet"/>
      <w:lvlText w:val="•"/>
      <w:lvlJc w:val="left"/>
      <w:pPr>
        <w:ind w:left="6807" w:hanging="140"/>
      </w:pPr>
      <w:rPr>
        <w:rFonts w:hint="default"/>
      </w:rPr>
    </w:lvl>
    <w:lvl w:ilvl="7" w:tplc="5B22ABF8">
      <w:numFmt w:val="bullet"/>
      <w:lvlText w:val="•"/>
      <w:lvlJc w:val="left"/>
      <w:pPr>
        <w:ind w:left="7775" w:hanging="140"/>
      </w:pPr>
      <w:rPr>
        <w:rFonts w:hint="default"/>
      </w:rPr>
    </w:lvl>
    <w:lvl w:ilvl="8" w:tplc="CA828984">
      <w:numFmt w:val="bullet"/>
      <w:lvlText w:val="•"/>
      <w:lvlJc w:val="left"/>
      <w:pPr>
        <w:ind w:left="8743" w:hanging="140"/>
      </w:pPr>
      <w:rPr>
        <w:rFonts w:hint="default"/>
      </w:rPr>
    </w:lvl>
  </w:abstractNum>
  <w:abstractNum w:abstractNumId="2" w15:restartNumberingAfterBreak="0">
    <w:nsid w:val="0D2E3D9B"/>
    <w:multiLevelType w:val="hybridMultilevel"/>
    <w:tmpl w:val="FFFFFFFF"/>
    <w:lvl w:ilvl="0" w:tplc="395AA274">
      <w:start w:val="1"/>
      <w:numFmt w:val="decimal"/>
      <w:lvlText w:val="%1."/>
      <w:lvlJc w:val="left"/>
      <w:pPr>
        <w:ind w:left="1770" w:hanging="202"/>
      </w:pPr>
      <w:rPr>
        <w:rFonts w:ascii="Arial" w:eastAsia="Times New Roman" w:hAnsi="Arial" w:cs="Arial" w:hint="default"/>
        <w:b/>
        <w:bCs/>
        <w:w w:val="98"/>
        <w:sz w:val="22"/>
        <w:szCs w:val="22"/>
      </w:rPr>
    </w:lvl>
    <w:lvl w:ilvl="1" w:tplc="CFBAA790">
      <w:numFmt w:val="bullet"/>
      <w:lvlText w:val="•"/>
      <w:lvlJc w:val="left"/>
      <w:pPr>
        <w:ind w:left="2669" w:hanging="202"/>
      </w:pPr>
      <w:rPr>
        <w:rFonts w:hint="default"/>
      </w:rPr>
    </w:lvl>
    <w:lvl w:ilvl="2" w:tplc="DC74FF6C">
      <w:numFmt w:val="bullet"/>
      <w:lvlText w:val="•"/>
      <w:lvlJc w:val="left"/>
      <w:pPr>
        <w:ind w:left="3559" w:hanging="202"/>
      </w:pPr>
      <w:rPr>
        <w:rFonts w:hint="default"/>
      </w:rPr>
    </w:lvl>
    <w:lvl w:ilvl="3" w:tplc="805CD75A">
      <w:numFmt w:val="bullet"/>
      <w:lvlText w:val="•"/>
      <w:lvlJc w:val="left"/>
      <w:pPr>
        <w:ind w:left="4449" w:hanging="202"/>
      </w:pPr>
      <w:rPr>
        <w:rFonts w:hint="default"/>
      </w:rPr>
    </w:lvl>
    <w:lvl w:ilvl="4" w:tplc="4E022C64">
      <w:numFmt w:val="bullet"/>
      <w:lvlText w:val="•"/>
      <w:lvlJc w:val="left"/>
      <w:pPr>
        <w:ind w:left="5339" w:hanging="202"/>
      </w:pPr>
      <w:rPr>
        <w:rFonts w:hint="default"/>
      </w:rPr>
    </w:lvl>
    <w:lvl w:ilvl="5" w:tplc="7EF0444A">
      <w:numFmt w:val="bullet"/>
      <w:lvlText w:val="•"/>
      <w:lvlJc w:val="left"/>
      <w:pPr>
        <w:ind w:left="6229" w:hanging="202"/>
      </w:pPr>
      <w:rPr>
        <w:rFonts w:hint="default"/>
      </w:rPr>
    </w:lvl>
    <w:lvl w:ilvl="6" w:tplc="29F29E12">
      <w:numFmt w:val="bullet"/>
      <w:lvlText w:val="•"/>
      <w:lvlJc w:val="left"/>
      <w:pPr>
        <w:ind w:left="7119" w:hanging="202"/>
      </w:pPr>
      <w:rPr>
        <w:rFonts w:hint="default"/>
      </w:rPr>
    </w:lvl>
    <w:lvl w:ilvl="7" w:tplc="827E99D8">
      <w:numFmt w:val="bullet"/>
      <w:lvlText w:val="•"/>
      <w:lvlJc w:val="left"/>
      <w:pPr>
        <w:ind w:left="8009" w:hanging="202"/>
      </w:pPr>
      <w:rPr>
        <w:rFonts w:hint="default"/>
      </w:rPr>
    </w:lvl>
    <w:lvl w:ilvl="8" w:tplc="84B2458C">
      <w:numFmt w:val="bullet"/>
      <w:lvlText w:val="•"/>
      <w:lvlJc w:val="left"/>
      <w:pPr>
        <w:ind w:left="8899" w:hanging="202"/>
      </w:pPr>
      <w:rPr>
        <w:rFonts w:hint="default"/>
      </w:rPr>
    </w:lvl>
  </w:abstractNum>
  <w:abstractNum w:abstractNumId="3" w15:restartNumberingAfterBreak="0">
    <w:nsid w:val="0EF921AD"/>
    <w:multiLevelType w:val="hybridMultilevel"/>
    <w:tmpl w:val="3954B904"/>
    <w:lvl w:ilvl="0" w:tplc="0410000F">
      <w:start w:val="1"/>
      <w:numFmt w:val="decimal"/>
      <w:lvlText w:val="%1."/>
      <w:lvlJc w:val="left"/>
      <w:pPr>
        <w:ind w:left="1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4" w15:restartNumberingAfterBreak="0">
    <w:nsid w:val="107E588F"/>
    <w:multiLevelType w:val="multilevel"/>
    <w:tmpl w:val="516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6046C"/>
    <w:multiLevelType w:val="hybridMultilevel"/>
    <w:tmpl w:val="FFFFFFFF"/>
    <w:lvl w:ilvl="0" w:tplc="92EAA360">
      <w:start w:val="1"/>
      <w:numFmt w:val="lowerLetter"/>
      <w:lvlText w:val="%1)"/>
      <w:lvlJc w:val="left"/>
      <w:pPr>
        <w:ind w:left="1304" w:hanging="24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</w:rPr>
    </w:lvl>
    <w:lvl w:ilvl="1" w:tplc="296676FE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  <w:w w:val="98"/>
        <w:sz w:val="24"/>
      </w:rPr>
    </w:lvl>
    <w:lvl w:ilvl="2" w:tplc="6D00070E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3DAF742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20A4962E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0E985BBC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AB3224BE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E8D6E4F0">
      <w:numFmt w:val="bullet"/>
      <w:lvlText w:val="•"/>
      <w:lvlJc w:val="left"/>
      <w:pPr>
        <w:ind w:left="7712" w:hanging="360"/>
      </w:pPr>
      <w:rPr>
        <w:rFonts w:hint="default"/>
      </w:rPr>
    </w:lvl>
    <w:lvl w:ilvl="8" w:tplc="8342E2D0">
      <w:numFmt w:val="bullet"/>
      <w:lvlText w:val="•"/>
      <w:lvlJc w:val="left"/>
      <w:pPr>
        <w:ind w:left="8701" w:hanging="360"/>
      </w:pPr>
      <w:rPr>
        <w:rFonts w:hint="default"/>
      </w:rPr>
    </w:lvl>
  </w:abstractNum>
  <w:abstractNum w:abstractNumId="6" w15:restartNumberingAfterBreak="0">
    <w:nsid w:val="15AA5D81"/>
    <w:multiLevelType w:val="hybridMultilevel"/>
    <w:tmpl w:val="FFFFFFFF"/>
    <w:lvl w:ilvl="0" w:tplc="F5928820">
      <w:numFmt w:val="bullet"/>
      <w:lvlText w:val=""/>
      <w:lvlJc w:val="left"/>
      <w:pPr>
        <w:ind w:left="1362" w:hanging="360"/>
      </w:pPr>
      <w:rPr>
        <w:rFonts w:ascii="Symbol" w:eastAsia="Times New Roman" w:hAnsi="Symbol" w:hint="default"/>
        <w:w w:val="98"/>
        <w:sz w:val="24"/>
      </w:rPr>
    </w:lvl>
    <w:lvl w:ilvl="1" w:tplc="C0C4BDE8">
      <w:numFmt w:val="bullet"/>
      <w:lvlText w:val="•"/>
      <w:lvlJc w:val="left"/>
      <w:pPr>
        <w:ind w:left="2291" w:hanging="360"/>
      </w:pPr>
      <w:rPr>
        <w:rFonts w:hint="default"/>
      </w:rPr>
    </w:lvl>
    <w:lvl w:ilvl="2" w:tplc="EBF2393A">
      <w:numFmt w:val="bullet"/>
      <w:lvlText w:val="•"/>
      <w:lvlJc w:val="left"/>
      <w:pPr>
        <w:ind w:left="3223" w:hanging="360"/>
      </w:pPr>
      <w:rPr>
        <w:rFonts w:hint="default"/>
      </w:rPr>
    </w:lvl>
    <w:lvl w:ilvl="3" w:tplc="F4B2EF68">
      <w:numFmt w:val="bullet"/>
      <w:lvlText w:val="•"/>
      <w:lvlJc w:val="left"/>
      <w:pPr>
        <w:ind w:left="4155" w:hanging="360"/>
      </w:pPr>
      <w:rPr>
        <w:rFonts w:hint="default"/>
      </w:rPr>
    </w:lvl>
    <w:lvl w:ilvl="4" w:tplc="126AAEBE"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4A806258">
      <w:numFmt w:val="bullet"/>
      <w:lvlText w:val="•"/>
      <w:lvlJc w:val="left"/>
      <w:pPr>
        <w:ind w:left="6019" w:hanging="360"/>
      </w:pPr>
      <w:rPr>
        <w:rFonts w:hint="default"/>
      </w:rPr>
    </w:lvl>
    <w:lvl w:ilvl="6" w:tplc="2DFC9198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1584E0CE"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DE920AA0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7" w15:restartNumberingAfterBreak="0">
    <w:nsid w:val="249A5DFA"/>
    <w:multiLevelType w:val="hybridMultilevel"/>
    <w:tmpl w:val="FFFFFFFF"/>
    <w:lvl w:ilvl="0" w:tplc="138A1270">
      <w:numFmt w:val="bullet"/>
      <w:lvlText w:val="▪"/>
      <w:lvlJc w:val="left"/>
      <w:pPr>
        <w:ind w:left="1362" w:hanging="360"/>
      </w:pPr>
      <w:rPr>
        <w:rFonts w:ascii="Arial" w:eastAsia="Times New Roman" w:hAnsi="Arial" w:hint="default"/>
        <w:w w:val="127"/>
        <w:sz w:val="24"/>
      </w:rPr>
    </w:lvl>
    <w:lvl w:ilvl="1" w:tplc="BF5A78B0">
      <w:numFmt w:val="bullet"/>
      <w:lvlText w:val="•"/>
      <w:lvlJc w:val="left"/>
      <w:pPr>
        <w:ind w:left="2291" w:hanging="360"/>
      </w:pPr>
      <w:rPr>
        <w:rFonts w:hint="default"/>
      </w:rPr>
    </w:lvl>
    <w:lvl w:ilvl="2" w:tplc="6A689926">
      <w:numFmt w:val="bullet"/>
      <w:lvlText w:val="•"/>
      <w:lvlJc w:val="left"/>
      <w:pPr>
        <w:ind w:left="3223" w:hanging="360"/>
      </w:pPr>
      <w:rPr>
        <w:rFonts w:hint="default"/>
      </w:rPr>
    </w:lvl>
    <w:lvl w:ilvl="3" w:tplc="AF109810">
      <w:numFmt w:val="bullet"/>
      <w:lvlText w:val="•"/>
      <w:lvlJc w:val="left"/>
      <w:pPr>
        <w:ind w:left="4155" w:hanging="360"/>
      </w:pPr>
      <w:rPr>
        <w:rFonts w:hint="default"/>
      </w:rPr>
    </w:lvl>
    <w:lvl w:ilvl="4" w:tplc="0286195E"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A35A2394">
      <w:numFmt w:val="bullet"/>
      <w:lvlText w:val="•"/>
      <w:lvlJc w:val="left"/>
      <w:pPr>
        <w:ind w:left="6019" w:hanging="360"/>
      </w:pPr>
      <w:rPr>
        <w:rFonts w:hint="default"/>
      </w:rPr>
    </w:lvl>
    <w:lvl w:ilvl="6" w:tplc="3E46897E">
      <w:numFmt w:val="bullet"/>
      <w:lvlText w:val="•"/>
      <w:lvlJc w:val="left"/>
      <w:pPr>
        <w:ind w:left="6951" w:hanging="360"/>
      </w:pPr>
      <w:rPr>
        <w:rFonts w:hint="default"/>
      </w:rPr>
    </w:lvl>
    <w:lvl w:ilvl="7" w:tplc="14BE4336"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F89E7236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8" w15:restartNumberingAfterBreak="0">
    <w:nsid w:val="2A750B89"/>
    <w:multiLevelType w:val="hybridMultilevel"/>
    <w:tmpl w:val="63DED45A"/>
    <w:lvl w:ilvl="0" w:tplc="0410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9" w15:restartNumberingAfterBreak="0">
    <w:nsid w:val="360E780A"/>
    <w:multiLevelType w:val="hybridMultilevel"/>
    <w:tmpl w:val="B97EADC0"/>
    <w:lvl w:ilvl="0" w:tplc="0410000F">
      <w:start w:val="1"/>
      <w:numFmt w:val="decimal"/>
      <w:lvlText w:val="%1."/>
      <w:lvlJc w:val="left"/>
      <w:pPr>
        <w:ind w:left="1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2" w:hanging="180"/>
      </w:pPr>
      <w:rPr>
        <w:rFonts w:cs="Times New Roman"/>
      </w:rPr>
    </w:lvl>
  </w:abstractNum>
  <w:abstractNum w:abstractNumId="10" w15:restartNumberingAfterBreak="0">
    <w:nsid w:val="374462CA"/>
    <w:multiLevelType w:val="hybridMultilevel"/>
    <w:tmpl w:val="585E802C"/>
    <w:lvl w:ilvl="0" w:tplc="136447F6"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hint="default"/>
        <w:w w:val="97"/>
        <w:sz w:val="24"/>
      </w:rPr>
    </w:lvl>
    <w:lvl w:ilvl="1" w:tplc="0410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1" w15:restartNumberingAfterBreak="0">
    <w:nsid w:val="38A25BA4"/>
    <w:multiLevelType w:val="hybridMultilevel"/>
    <w:tmpl w:val="CDC21C6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A82DF4"/>
    <w:multiLevelType w:val="hybridMultilevel"/>
    <w:tmpl w:val="51802328"/>
    <w:lvl w:ilvl="0" w:tplc="136447F6">
      <w:numFmt w:val="bullet"/>
      <w:lvlText w:val="-"/>
      <w:lvlJc w:val="left"/>
      <w:pPr>
        <w:ind w:left="2724" w:hanging="360"/>
      </w:pPr>
      <w:rPr>
        <w:rFonts w:ascii="Times New Roman" w:eastAsia="Times New Roman" w:hAnsi="Times New Roman" w:hint="default"/>
        <w:w w:val="97"/>
        <w:sz w:val="24"/>
      </w:rPr>
    </w:lvl>
    <w:lvl w:ilvl="1" w:tplc="04100003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3" w15:restartNumberingAfterBreak="0">
    <w:nsid w:val="3A173EC3"/>
    <w:multiLevelType w:val="hybridMultilevel"/>
    <w:tmpl w:val="0E7A9EA2"/>
    <w:lvl w:ilvl="0" w:tplc="0410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  <w:w w:val="97"/>
        <w:sz w:val="24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 w15:restartNumberingAfterBreak="0">
    <w:nsid w:val="44E1284F"/>
    <w:multiLevelType w:val="hybridMultilevel"/>
    <w:tmpl w:val="292CC7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C0F1C"/>
    <w:multiLevelType w:val="hybridMultilevel"/>
    <w:tmpl w:val="C5806C0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AD75517"/>
    <w:multiLevelType w:val="hybridMultilevel"/>
    <w:tmpl w:val="1B8C3E78"/>
    <w:lvl w:ilvl="0" w:tplc="0410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7" w15:restartNumberingAfterBreak="0">
    <w:nsid w:val="5AE95C88"/>
    <w:multiLevelType w:val="hybridMultilevel"/>
    <w:tmpl w:val="C41AA39A"/>
    <w:lvl w:ilvl="0" w:tplc="136447F6"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hint="default"/>
        <w:w w:val="97"/>
        <w:sz w:val="24"/>
      </w:rPr>
    </w:lvl>
    <w:lvl w:ilvl="1" w:tplc="1D86FD4C">
      <w:numFmt w:val="bullet"/>
      <w:lvlText w:val="•"/>
      <w:lvlJc w:val="left"/>
      <w:pPr>
        <w:ind w:left="2615" w:hanging="360"/>
      </w:pPr>
      <w:rPr>
        <w:rFonts w:hint="default"/>
      </w:rPr>
    </w:lvl>
    <w:lvl w:ilvl="2" w:tplc="02E0C7B6"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2D4042B6"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BAF01210"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444A57FC">
      <w:numFmt w:val="bullet"/>
      <w:lvlText w:val="•"/>
      <w:lvlJc w:val="left"/>
      <w:pPr>
        <w:ind w:left="6199" w:hanging="360"/>
      </w:pPr>
      <w:rPr>
        <w:rFonts w:hint="default"/>
      </w:rPr>
    </w:lvl>
    <w:lvl w:ilvl="6" w:tplc="F3745F74">
      <w:numFmt w:val="bullet"/>
      <w:lvlText w:val="•"/>
      <w:lvlJc w:val="left"/>
      <w:pPr>
        <w:ind w:left="7095" w:hanging="360"/>
      </w:pPr>
      <w:rPr>
        <w:rFonts w:hint="default"/>
      </w:rPr>
    </w:lvl>
    <w:lvl w:ilvl="7" w:tplc="56BCCDBA">
      <w:numFmt w:val="bullet"/>
      <w:lvlText w:val="•"/>
      <w:lvlJc w:val="left"/>
      <w:pPr>
        <w:ind w:left="7991" w:hanging="360"/>
      </w:pPr>
      <w:rPr>
        <w:rFonts w:hint="default"/>
      </w:rPr>
    </w:lvl>
    <w:lvl w:ilvl="8" w:tplc="0C64C2F8">
      <w:numFmt w:val="bullet"/>
      <w:lvlText w:val="•"/>
      <w:lvlJc w:val="left"/>
      <w:pPr>
        <w:ind w:left="8887" w:hanging="360"/>
      </w:pPr>
      <w:rPr>
        <w:rFonts w:hint="default"/>
      </w:rPr>
    </w:lvl>
  </w:abstractNum>
  <w:abstractNum w:abstractNumId="18" w15:restartNumberingAfterBreak="0">
    <w:nsid w:val="5F18692A"/>
    <w:multiLevelType w:val="multilevel"/>
    <w:tmpl w:val="947CC7E2"/>
    <w:lvl w:ilvl="0"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hint="default"/>
        <w:w w:val="97"/>
        <w:sz w:val="24"/>
      </w:rPr>
    </w:lvl>
    <w:lvl w:ilvl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9" w15:restartNumberingAfterBreak="0">
    <w:nsid w:val="625D4F87"/>
    <w:multiLevelType w:val="hybridMultilevel"/>
    <w:tmpl w:val="D93203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951BE"/>
    <w:multiLevelType w:val="hybridMultilevel"/>
    <w:tmpl w:val="46D02B06"/>
    <w:lvl w:ilvl="0" w:tplc="136447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7"/>
        <w:sz w:val="24"/>
      </w:rPr>
    </w:lvl>
    <w:lvl w:ilvl="1" w:tplc="06A40FB4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w w:val="97"/>
        <w:sz w:val="24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7749A1"/>
    <w:multiLevelType w:val="hybridMultilevel"/>
    <w:tmpl w:val="C876048E"/>
    <w:lvl w:ilvl="0" w:tplc="0410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2" w15:restartNumberingAfterBreak="0">
    <w:nsid w:val="6B7E189A"/>
    <w:multiLevelType w:val="hybridMultilevel"/>
    <w:tmpl w:val="1C6E2390"/>
    <w:lvl w:ilvl="0" w:tplc="0752194A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3607AF2">
      <w:numFmt w:val="bullet"/>
      <w:lvlText w:val=""/>
      <w:lvlJc w:val="left"/>
      <w:pPr>
        <w:ind w:left="1722" w:hanging="360"/>
      </w:pPr>
      <w:rPr>
        <w:rFonts w:ascii="Symbol" w:eastAsia="Times New Roman" w:hAnsi="Symbol" w:hint="default"/>
        <w:w w:val="98"/>
        <w:sz w:val="24"/>
      </w:rPr>
    </w:lvl>
    <w:lvl w:ilvl="2" w:tplc="2DA0BA66"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57D2A80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F82D308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51DA872C"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1DBC20EA"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3A96D8FE">
      <w:numFmt w:val="bullet"/>
      <w:lvlText w:val="•"/>
      <w:lvlJc w:val="left"/>
      <w:pPr>
        <w:ind w:left="7692" w:hanging="360"/>
      </w:pPr>
      <w:rPr>
        <w:rFonts w:hint="default"/>
      </w:rPr>
    </w:lvl>
    <w:lvl w:ilvl="8" w:tplc="390AA818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23" w15:restartNumberingAfterBreak="0">
    <w:nsid w:val="6EEA537F"/>
    <w:multiLevelType w:val="hybridMultilevel"/>
    <w:tmpl w:val="947CC7E2"/>
    <w:lvl w:ilvl="0" w:tplc="136447F6"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hint="default"/>
        <w:w w:val="97"/>
        <w:sz w:val="24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 w16cid:durableId="2054185263">
    <w:abstractNumId w:val="17"/>
  </w:num>
  <w:num w:numId="2" w16cid:durableId="675230615">
    <w:abstractNumId w:val="5"/>
  </w:num>
  <w:num w:numId="3" w16cid:durableId="745538062">
    <w:abstractNumId w:val="0"/>
  </w:num>
  <w:num w:numId="4" w16cid:durableId="538594940">
    <w:abstractNumId w:val="7"/>
  </w:num>
  <w:num w:numId="5" w16cid:durableId="1796214351">
    <w:abstractNumId w:val="1"/>
  </w:num>
  <w:num w:numId="6" w16cid:durableId="1461144782">
    <w:abstractNumId w:val="6"/>
  </w:num>
  <w:num w:numId="7" w16cid:durableId="1394045115">
    <w:abstractNumId w:val="22"/>
  </w:num>
  <w:num w:numId="8" w16cid:durableId="1366826277">
    <w:abstractNumId w:val="2"/>
  </w:num>
  <w:num w:numId="9" w16cid:durableId="28460471">
    <w:abstractNumId w:val="3"/>
  </w:num>
  <w:num w:numId="10" w16cid:durableId="850682377">
    <w:abstractNumId w:val="12"/>
  </w:num>
  <w:num w:numId="11" w16cid:durableId="1286502351">
    <w:abstractNumId w:val="20"/>
  </w:num>
  <w:num w:numId="12" w16cid:durableId="1059935515">
    <w:abstractNumId w:val="16"/>
  </w:num>
  <w:num w:numId="13" w16cid:durableId="1867938636">
    <w:abstractNumId w:val="9"/>
  </w:num>
  <w:num w:numId="14" w16cid:durableId="646979729">
    <w:abstractNumId w:val="4"/>
  </w:num>
  <w:num w:numId="15" w16cid:durableId="1108618741">
    <w:abstractNumId w:val="11"/>
  </w:num>
  <w:num w:numId="16" w16cid:durableId="1487743594">
    <w:abstractNumId w:val="19"/>
  </w:num>
  <w:num w:numId="17" w16cid:durableId="988823639">
    <w:abstractNumId w:val="8"/>
  </w:num>
  <w:num w:numId="18" w16cid:durableId="628438610">
    <w:abstractNumId w:val="21"/>
  </w:num>
  <w:num w:numId="19" w16cid:durableId="858589476">
    <w:abstractNumId w:val="15"/>
  </w:num>
  <w:num w:numId="20" w16cid:durableId="193159673">
    <w:abstractNumId w:val="14"/>
  </w:num>
  <w:num w:numId="21" w16cid:durableId="1039665558">
    <w:abstractNumId w:val="23"/>
  </w:num>
  <w:num w:numId="22" w16cid:durableId="1132795715">
    <w:abstractNumId w:val="10"/>
  </w:num>
  <w:num w:numId="23" w16cid:durableId="410472815">
    <w:abstractNumId w:val="18"/>
  </w:num>
  <w:num w:numId="24" w16cid:durableId="12524732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93"/>
    <w:rsid w:val="00005422"/>
    <w:rsid w:val="000078B6"/>
    <w:rsid w:val="000156FC"/>
    <w:rsid w:val="000215DC"/>
    <w:rsid w:val="00030B57"/>
    <w:rsid w:val="00034849"/>
    <w:rsid w:val="000358FC"/>
    <w:rsid w:val="00036AEA"/>
    <w:rsid w:val="000406FC"/>
    <w:rsid w:val="000522C1"/>
    <w:rsid w:val="0005240F"/>
    <w:rsid w:val="00053893"/>
    <w:rsid w:val="00054A13"/>
    <w:rsid w:val="00055345"/>
    <w:rsid w:val="00065172"/>
    <w:rsid w:val="00065A85"/>
    <w:rsid w:val="00076283"/>
    <w:rsid w:val="00083ABB"/>
    <w:rsid w:val="00091A11"/>
    <w:rsid w:val="000927F4"/>
    <w:rsid w:val="00094FD2"/>
    <w:rsid w:val="00095630"/>
    <w:rsid w:val="000A259D"/>
    <w:rsid w:val="000A4778"/>
    <w:rsid w:val="000B2707"/>
    <w:rsid w:val="000B3456"/>
    <w:rsid w:val="000B50B1"/>
    <w:rsid w:val="000B5D58"/>
    <w:rsid w:val="000B6F49"/>
    <w:rsid w:val="000C12DA"/>
    <w:rsid w:val="000C683D"/>
    <w:rsid w:val="000C7F33"/>
    <w:rsid w:val="000D1CBD"/>
    <w:rsid w:val="000E7661"/>
    <w:rsid w:val="000F0A8A"/>
    <w:rsid w:val="000F55B6"/>
    <w:rsid w:val="000F58B6"/>
    <w:rsid w:val="00100174"/>
    <w:rsid w:val="00101A08"/>
    <w:rsid w:val="001040D2"/>
    <w:rsid w:val="0011275C"/>
    <w:rsid w:val="001169A2"/>
    <w:rsid w:val="001205C4"/>
    <w:rsid w:val="00123A91"/>
    <w:rsid w:val="001355EA"/>
    <w:rsid w:val="0013605E"/>
    <w:rsid w:val="00147321"/>
    <w:rsid w:val="00150E68"/>
    <w:rsid w:val="00150FF1"/>
    <w:rsid w:val="0015111A"/>
    <w:rsid w:val="0015358B"/>
    <w:rsid w:val="00154A92"/>
    <w:rsid w:val="00154D39"/>
    <w:rsid w:val="00157813"/>
    <w:rsid w:val="00163C8B"/>
    <w:rsid w:val="001665E7"/>
    <w:rsid w:val="00167563"/>
    <w:rsid w:val="00171064"/>
    <w:rsid w:val="00171502"/>
    <w:rsid w:val="00171ECA"/>
    <w:rsid w:val="00176018"/>
    <w:rsid w:val="00176C42"/>
    <w:rsid w:val="00176D00"/>
    <w:rsid w:val="00192183"/>
    <w:rsid w:val="001A52A3"/>
    <w:rsid w:val="001A538D"/>
    <w:rsid w:val="001A5502"/>
    <w:rsid w:val="001B0F31"/>
    <w:rsid w:val="001B5B21"/>
    <w:rsid w:val="001B6FD6"/>
    <w:rsid w:val="001C2EE2"/>
    <w:rsid w:val="001C3DE8"/>
    <w:rsid w:val="001E52D9"/>
    <w:rsid w:val="001F048B"/>
    <w:rsid w:val="001F366F"/>
    <w:rsid w:val="001F4677"/>
    <w:rsid w:val="001F737B"/>
    <w:rsid w:val="001F73DD"/>
    <w:rsid w:val="002136B9"/>
    <w:rsid w:val="00213D7F"/>
    <w:rsid w:val="00214FAF"/>
    <w:rsid w:val="00217E27"/>
    <w:rsid w:val="00223D9F"/>
    <w:rsid w:val="00224E11"/>
    <w:rsid w:val="00230E51"/>
    <w:rsid w:val="00231EDB"/>
    <w:rsid w:val="0023309A"/>
    <w:rsid w:val="002352DE"/>
    <w:rsid w:val="00235BA2"/>
    <w:rsid w:val="00237D24"/>
    <w:rsid w:val="00242F06"/>
    <w:rsid w:val="002472FF"/>
    <w:rsid w:val="0025228B"/>
    <w:rsid w:val="002531AC"/>
    <w:rsid w:val="00254DFA"/>
    <w:rsid w:val="00255515"/>
    <w:rsid w:val="00256D19"/>
    <w:rsid w:val="0026083F"/>
    <w:rsid w:val="00265848"/>
    <w:rsid w:val="00266E73"/>
    <w:rsid w:val="002678F5"/>
    <w:rsid w:val="00273548"/>
    <w:rsid w:val="002770E9"/>
    <w:rsid w:val="00286F47"/>
    <w:rsid w:val="00287F84"/>
    <w:rsid w:val="00293D01"/>
    <w:rsid w:val="002952CB"/>
    <w:rsid w:val="00296311"/>
    <w:rsid w:val="00297A44"/>
    <w:rsid w:val="002B361D"/>
    <w:rsid w:val="002C63F7"/>
    <w:rsid w:val="002D2638"/>
    <w:rsid w:val="002D288D"/>
    <w:rsid w:val="002D5DB3"/>
    <w:rsid w:val="002D6C45"/>
    <w:rsid w:val="002E1282"/>
    <w:rsid w:val="002E150A"/>
    <w:rsid w:val="002E1C83"/>
    <w:rsid w:val="002E6CCA"/>
    <w:rsid w:val="002F062F"/>
    <w:rsid w:val="0030030A"/>
    <w:rsid w:val="00302163"/>
    <w:rsid w:val="003026E0"/>
    <w:rsid w:val="00306C90"/>
    <w:rsid w:val="00307064"/>
    <w:rsid w:val="00312AA0"/>
    <w:rsid w:val="003136BD"/>
    <w:rsid w:val="0031787D"/>
    <w:rsid w:val="00320433"/>
    <w:rsid w:val="00323083"/>
    <w:rsid w:val="003236D3"/>
    <w:rsid w:val="003237FE"/>
    <w:rsid w:val="00325524"/>
    <w:rsid w:val="003271A4"/>
    <w:rsid w:val="00330EC0"/>
    <w:rsid w:val="003641DB"/>
    <w:rsid w:val="003717FA"/>
    <w:rsid w:val="0037186E"/>
    <w:rsid w:val="00372758"/>
    <w:rsid w:val="003741F8"/>
    <w:rsid w:val="0037458C"/>
    <w:rsid w:val="00374B9E"/>
    <w:rsid w:val="00377D8A"/>
    <w:rsid w:val="00381FAE"/>
    <w:rsid w:val="00384D90"/>
    <w:rsid w:val="0038612C"/>
    <w:rsid w:val="00387FF9"/>
    <w:rsid w:val="00393886"/>
    <w:rsid w:val="003939EE"/>
    <w:rsid w:val="00393B23"/>
    <w:rsid w:val="00394A4A"/>
    <w:rsid w:val="00396900"/>
    <w:rsid w:val="00397510"/>
    <w:rsid w:val="003A3E2A"/>
    <w:rsid w:val="003B6134"/>
    <w:rsid w:val="003C3850"/>
    <w:rsid w:val="003D5708"/>
    <w:rsid w:val="003F5439"/>
    <w:rsid w:val="003F645E"/>
    <w:rsid w:val="004007C2"/>
    <w:rsid w:val="00407D4B"/>
    <w:rsid w:val="00412822"/>
    <w:rsid w:val="00422C81"/>
    <w:rsid w:val="00426311"/>
    <w:rsid w:val="00436F8A"/>
    <w:rsid w:val="00437346"/>
    <w:rsid w:val="00440199"/>
    <w:rsid w:val="00440BCA"/>
    <w:rsid w:val="00442C12"/>
    <w:rsid w:val="00443FA8"/>
    <w:rsid w:val="00444416"/>
    <w:rsid w:val="00447B9E"/>
    <w:rsid w:val="004503EC"/>
    <w:rsid w:val="0045294D"/>
    <w:rsid w:val="00483996"/>
    <w:rsid w:val="00486C2C"/>
    <w:rsid w:val="00491570"/>
    <w:rsid w:val="00494FFE"/>
    <w:rsid w:val="00495B68"/>
    <w:rsid w:val="004A0F53"/>
    <w:rsid w:val="004A1DD7"/>
    <w:rsid w:val="004A4CE3"/>
    <w:rsid w:val="004A5183"/>
    <w:rsid w:val="004A5933"/>
    <w:rsid w:val="004A5F59"/>
    <w:rsid w:val="004A65CD"/>
    <w:rsid w:val="004B6164"/>
    <w:rsid w:val="004C0F4D"/>
    <w:rsid w:val="004C10C6"/>
    <w:rsid w:val="004C1218"/>
    <w:rsid w:val="004C23AC"/>
    <w:rsid w:val="004D2443"/>
    <w:rsid w:val="004D4871"/>
    <w:rsid w:val="004D6DFA"/>
    <w:rsid w:val="004E3CEA"/>
    <w:rsid w:val="004F01E9"/>
    <w:rsid w:val="004F1048"/>
    <w:rsid w:val="004F37EB"/>
    <w:rsid w:val="004F7B10"/>
    <w:rsid w:val="0050157F"/>
    <w:rsid w:val="005051FD"/>
    <w:rsid w:val="005075A4"/>
    <w:rsid w:val="00507704"/>
    <w:rsid w:val="00507814"/>
    <w:rsid w:val="00507B38"/>
    <w:rsid w:val="00510708"/>
    <w:rsid w:val="0051421F"/>
    <w:rsid w:val="0051532E"/>
    <w:rsid w:val="00515901"/>
    <w:rsid w:val="005176A8"/>
    <w:rsid w:val="005177FD"/>
    <w:rsid w:val="00521CCF"/>
    <w:rsid w:val="00523927"/>
    <w:rsid w:val="005249A3"/>
    <w:rsid w:val="00527A2C"/>
    <w:rsid w:val="00531860"/>
    <w:rsid w:val="00534B71"/>
    <w:rsid w:val="0053582C"/>
    <w:rsid w:val="00540EDB"/>
    <w:rsid w:val="0054143D"/>
    <w:rsid w:val="00541FE8"/>
    <w:rsid w:val="00542027"/>
    <w:rsid w:val="00544FE2"/>
    <w:rsid w:val="00545A16"/>
    <w:rsid w:val="005521CD"/>
    <w:rsid w:val="005531CB"/>
    <w:rsid w:val="00555DD3"/>
    <w:rsid w:val="00557C80"/>
    <w:rsid w:val="0056076A"/>
    <w:rsid w:val="00562DBC"/>
    <w:rsid w:val="00565F5B"/>
    <w:rsid w:val="0056729D"/>
    <w:rsid w:val="00570F6D"/>
    <w:rsid w:val="00574BEA"/>
    <w:rsid w:val="005751CA"/>
    <w:rsid w:val="00580256"/>
    <w:rsid w:val="00582CD0"/>
    <w:rsid w:val="00583606"/>
    <w:rsid w:val="005848E9"/>
    <w:rsid w:val="00584D53"/>
    <w:rsid w:val="00592C0E"/>
    <w:rsid w:val="00593511"/>
    <w:rsid w:val="00597611"/>
    <w:rsid w:val="00597C29"/>
    <w:rsid w:val="005A198B"/>
    <w:rsid w:val="005A523F"/>
    <w:rsid w:val="005B0AA0"/>
    <w:rsid w:val="005B1948"/>
    <w:rsid w:val="005B32FB"/>
    <w:rsid w:val="005B5D21"/>
    <w:rsid w:val="005B60A3"/>
    <w:rsid w:val="005C2203"/>
    <w:rsid w:val="005C25BE"/>
    <w:rsid w:val="005C2A6B"/>
    <w:rsid w:val="005C2C8E"/>
    <w:rsid w:val="005C767B"/>
    <w:rsid w:val="005D0992"/>
    <w:rsid w:val="005D15EF"/>
    <w:rsid w:val="005D57AB"/>
    <w:rsid w:val="005E2038"/>
    <w:rsid w:val="005E2E6D"/>
    <w:rsid w:val="005F248D"/>
    <w:rsid w:val="005F54BB"/>
    <w:rsid w:val="005F5ED9"/>
    <w:rsid w:val="005F6C74"/>
    <w:rsid w:val="006065F2"/>
    <w:rsid w:val="0061158A"/>
    <w:rsid w:val="006164D2"/>
    <w:rsid w:val="0061670F"/>
    <w:rsid w:val="00621FBD"/>
    <w:rsid w:val="0062735D"/>
    <w:rsid w:val="00627B42"/>
    <w:rsid w:val="00630785"/>
    <w:rsid w:val="00634520"/>
    <w:rsid w:val="00634EAC"/>
    <w:rsid w:val="00635012"/>
    <w:rsid w:val="00647558"/>
    <w:rsid w:val="006500D8"/>
    <w:rsid w:val="00650D83"/>
    <w:rsid w:val="00651438"/>
    <w:rsid w:val="006531A2"/>
    <w:rsid w:val="00656F7A"/>
    <w:rsid w:val="006575D9"/>
    <w:rsid w:val="00665C3D"/>
    <w:rsid w:val="00665CE0"/>
    <w:rsid w:val="006667B1"/>
    <w:rsid w:val="00672F76"/>
    <w:rsid w:val="00673766"/>
    <w:rsid w:val="00692451"/>
    <w:rsid w:val="00693CD4"/>
    <w:rsid w:val="006A243C"/>
    <w:rsid w:val="006A7AC4"/>
    <w:rsid w:val="006B1AF8"/>
    <w:rsid w:val="006B1DF7"/>
    <w:rsid w:val="006B75E2"/>
    <w:rsid w:val="006B7A46"/>
    <w:rsid w:val="006C2372"/>
    <w:rsid w:val="006C6E39"/>
    <w:rsid w:val="006D3607"/>
    <w:rsid w:val="006E0E3B"/>
    <w:rsid w:val="006E27B5"/>
    <w:rsid w:val="006E4764"/>
    <w:rsid w:val="006F4AF6"/>
    <w:rsid w:val="00704FD2"/>
    <w:rsid w:val="0071179A"/>
    <w:rsid w:val="00713E82"/>
    <w:rsid w:val="00716EAE"/>
    <w:rsid w:val="00723044"/>
    <w:rsid w:val="0072468C"/>
    <w:rsid w:val="007269A1"/>
    <w:rsid w:val="00727851"/>
    <w:rsid w:val="00732D51"/>
    <w:rsid w:val="007367CC"/>
    <w:rsid w:val="00736AEB"/>
    <w:rsid w:val="007401CC"/>
    <w:rsid w:val="00740F29"/>
    <w:rsid w:val="00743CC2"/>
    <w:rsid w:val="0074502A"/>
    <w:rsid w:val="00750B25"/>
    <w:rsid w:val="00753B71"/>
    <w:rsid w:val="00754A62"/>
    <w:rsid w:val="007578FD"/>
    <w:rsid w:val="00766D09"/>
    <w:rsid w:val="00771B0E"/>
    <w:rsid w:val="00771D38"/>
    <w:rsid w:val="007727E9"/>
    <w:rsid w:val="00773F40"/>
    <w:rsid w:val="00774084"/>
    <w:rsid w:val="00785720"/>
    <w:rsid w:val="0078734C"/>
    <w:rsid w:val="00787B2E"/>
    <w:rsid w:val="00792F52"/>
    <w:rsid w:val="00793095"/>
    <w:rsid w:val="007A0269"/>
    <w:rsid w:val="007A0CE4"/>
    <w:rsid w:val="007A19DE"/>
    <w:rsid w:val="007A49F8"/>
    <w:rsid w:val="007A62D1"/>
    <w:rsid w:val="007B190C"/>
    <w:rsid w:val="007B47B1"/>
    <w:rsid w:val="007C1743"/>
    <w:rsid w:val="007C2742"/>
    <w:rsid w:val="007C34A2"/>
    <w:rsid w:val="007C4134"/>
    <w:rsid w:val="007C4E90"/>
    <w:rsid w:val="007C5DD8"/>
    <w:rsid w:val="007D1B6D"/>
    <w:rsid w:val="007D4D3A"/>
    <w:rsid w:val="007D5FD7"/>
    <w:rsid w:val="007E3F98"/>
    <w:rsid w:val="007F1460"/>
    <w:rsid w:val="007F2611"/>
    <w:rsid w:val="007F5887"/>
    <w:rsid w:val="007F75FB"/>
    <w:rsid w:val="007F7F3A"/>
    <w:rsid w:val="00803990"/>
    <w:rsid w:val="00806B46"/>
    <w:rsid w:val="008109F0"/>
    <w:rsid w:val="00812C6C"/>
    <w:rsid w:val="00814868"/>
    <w:rsid w:val="00820C82"/>
    <w:rsid w:val="00822AB5"/>
    <w:rsid w:val="008325E1"/>
    <w:rsid w:val="00833F42"/>
    <w:rsid w:val="00843DD0"/>
    <w:rsid w:val="0084521F"/>
    <w:rsid w:val="00851D33"/>
    <w:rsid w:val="0085255F"/>
    <w:rsid w:val="0085315E"/>
    <w:rsid w:val="00853E57"/>
    <w:rsid w:val="008567CC"/>
    <w:rsid w:val="008628E9"/>
    <w:rsid w:val="00864CF7"/>
    <w:rsid w:val="008657D6"/>
    <w:rsid w:val="00870D57"/>
    <w:rsid w:val="00877F26"/>
    <w:rsid w:val="00885E30"/>
    <w:rsid w:val="00887493"/>
    <w:rsid w:val="00890073"/>
    <w:rsid w:val="00897935"/>
    <w:rsid w:val="008A223B"/>
    <w:rsid w:val="008B0FDB"/>
    <w:rsid w:val="008B2437"/>
    <w:rsid w:val="008B3A3C"/>
    <w:rsid w:val="008B471C"/>
    <w:rsid w:val="008B4F94"/>
    <w:rsid w:val="008C67AA"/>
    <w:rsid w:val="008D26ED"/>
    <w:rsid w:val="008D3C23"/>
    <w:rsid w:val="008D7A89"/>
    <w:rsid w:val="008E1768"/>
    <w:rsid w:val="008E3371"/>
    <w:rsid w:val="008E4242"/>
    <w:rsid w:val="008E7FB2"/>
    <w:rsid w:val="008F5AAD"/>
    <w:rsid w:val="009025A0"/>
    <w:rsid w:val="0090340B"/>
    <w:rsid w:val="00907719"/>
    <w:rsid w:val="00922395"/>
    <w:rsid w:val="00924AFA"/>
    <w:rsid w:val="00926271"/>
    <w:rsid w:val="00926BB7"/>
    <w:rsid w:val="0093729F"/>
    <w:rsid w:val="009400C4"/>
    <w:rsid w:val="009405F7"/>
    <w:rsid w:val="00943822"/>
    <w:rsid w:val="00946479"/>
    <w:rsid w:val="00946E45"/>
    <w:rsid w:val="00947C04"/>
    <w:rsid w:val="00950E97"/>
    <w:rsid w:val="009511FB"/>
    <w:rsid w:val="00953541"/>
    <w:rsid w:val="0096479A"/>
    <w:rsid w:val="0096799C"/>
    <w:rsid w:val="00971B95"/>
    <w:rsid w:val="009734B9"/>
    <w:rsid w:val="009736C6"/>
    <w:rsid w:val="009860E9"/>
    <w:rsid w:val="009934C6"/>
    <w:rsid w:val="00993FCB"/>
    <w:rsid w:val="00996197"/>
    <w:rsid w:val="009A14C3"/>
    <w:rsid w:val="009A356E"/>
    <w:rsid w:val="009A6C11"/>
    <w:rsid w:val="009A72DB"/>
    <w:rsid w:val="009A7993"/>
    <w:rsid w:val="009B1C6F"/>
    <w:rsid w:val="009B42B7"/>
    <w:rsid w:val="009D22F4"/>
    <w:rsid w:val="009D4172"/>
    <w:rsid w:val="009D4425"/>
    <w:rsid w:val="009D5E5B"/>
    <w:rsid w:val="009E303B"/>
    <w:rsid w:val="009E3AFC"/>
    <w:rsid w:val="009E4745"/>
    <w:rsid w:val="009E52E8"/>
    <w:rsid w:val="009E7574"/>
    <w:rsid w:val="009F76DE"/>
    <w:rsid w:val="00A01A56"/>
    <w:rsid w:val="00A02978"/>
    <w:rsid w:val="00A07337"/>
    <w:rsid w:val="00A10620"/>
    <w:rsid w:val="00A11CA6"/>
    <w:rsid w:val="00A14282"/>
    <w:rsid w:val="00A16B28"/>
    <w:rsid w:val="00A16BD1"/>
    <w:rsid w:val="00A2388D"/>
    <w:rsid w:val="00A32893"/>
    <w:rsid w:val="00A336A2"/>
    <w:rsid w:val="00A35468"/>
    <w:rsid w:val="00A37EC4"/>
    <w:rsid w:val="00A4249A"/>
    <w:rsid w:val="00A5203F"/>
    <w:rsid w:val="00A54173"/>
    <w:rsid w:val="00A545E1"/>
    <w:rsid w:val="00A559D9"/>
    <w:rsid w:val="00A5739B"/>
    <w:rsid w:val="00A63A66"/>
    <w:rsid w:val="00A64E00"/>
    <w:rsid w:val="00A71624"/>
    <w:rsid w:val="00A75C99"/>
    <w:rsid w:val="00A774B0"/>
    <w:rsid w:val="00A7796D"/>
    <w:rsid w:val="00A77D6B"/>
    <w:rsid w:val="00A90CC5"/>
    <w:rsid w:val="00A912BE"/>
    <w:rsid w:val="00A92BBF"/>
    <w:rsid w:val="00A951CF"/>
    <w:rsid w:val="00AA17C3"/>
    <w:rsid w:val="00AA7AFF"/>
    <w:rsid w:val="00AA7C1C"/>
    <w:rsid w:val="00AB002C"/>
    <w:rsid w:val="00AB0251"/>
    <w:rsid w:val="00AB396A"/>
    <w:rsid w:val="00AB6671"/>
    <w:rsid w:val="00AC2874"/>
    <w:rsid w:val="00AC2CA5"/>
    <w:rsid w:val="00AC2E52"/>
    <w:rsid w:val="00AC77AF"/>
    <w:rsid w:val="00AD04D2"/>
    <w:rsid w:val="00AD0A99"/>
    <w:rsid w:val="00AD2424"/>
    <w:rsid w:val="00AD27FD"/>
    <w:rsid w:val="00AE0061"/>
    <w:rsid w:val="00AE3DAA"/>
    <w:rsid w:val="00AF04BC"/>
    <w:rsid w:val="00AF34C6"/>
    <w:rsid w:val="00AF4B01"/>
    <w:rsid w:val="00AF76AD"/>
    <w:rsid w:val="00B00A7D"/>
    <w:rsid w:val="00B01E7A"/>
    <w:rsid w:val="00B06413"/>
    <w:rsid w:val="00B12046"/>
    <w:rsid w:val="00B13693"/>
    <w:rsid w:val="00B20907"/>
    <w:rsid w:val="00B211D2"/>
    <w:rsid w:val="00B212AC"/>
    <w:rsid w:val="00B219CC"/>
    <w:rsid w:val="00B22371"/>
    <w:rsid w:val="00B22855"/>
    <w:rsid w:val="00B24796"/>
    <w:rsid w:val="00B26B40"/>
    <w:rsid w:val="00B328C5"/>
    <w:rsid w:val="00B35816"/>
    <w:rsid w:val="00B35EBE"/>
    <w:rsid w:val="00B40D41"/>
    <w:rsid w:val="00B4236D"/>
    <w:rsid w:val="00B43B08"/>
    <w:rsid w:val="00B46A63"/>
    <w:rsid w:val="00B501BE"/>
    <w:rsid w:val="00B55E4D"/>
    <w:rsid w:val="00B57207"/>
    <w:rsid w:val="00B5773B"/>
    <w:rsid w:val="00B60B96"/>
    <w:rsid w:val="00B61ABF"/>
    <w:rsid w:val="00B671B6"/>
    <w:rsid w:val="00B726B0"/>
    <w:rsid w:val="00B72C00"/>
    <w:rsid w:val="00B7598C"/>
    <w:rsid w:val="00B8523C"/>
    <w:rsid w:val="00B9377F"/>
    <w:rsid w:val="00B95064"/>
    <w:rsid w:val="00B95FEA"/>
    <w:rsid w:val="00BA17A1"/>
    <w:rsid w:val="00BA24EB"/>
    <w:rsid w:val="00BA35DA"/>
    <w:rsid w:val="00BA3A61"/>
    <w:rsid w:val="00BC0D1C"/>
    <w:rsid w:val="00BC36B1"/>
    <w:rsid w:val="00BC7BBA"/>
    <w:rsid w:val="00BD3277"/>
    <w:rsid w:val="00BD6D17"/>
    <w:rsid w:val="00BD7EE3"/>
    <w:rsid w:val="00BE0AB6"/>
    <w:rsid w:val="00BE17F6"/>
    <w:rsid w:val="00BE3BDC"/>
    <w:rsid w:val="00BE73E5"/>
    <w:rsid w:val="00BF0855"/>
    <w:rsid w:val="00BF3458"/>
    <w:rsid w:val="00C04F60"/>
    <w:rsid w:val="00C05B8D"/>
    <w:rsid w:val="00C17684"/>
    <w:rsid w:val="00C2633B"/>
    <w:rsid w:val="00C269FD"/>
    <w:rsid w:val="00C30A25"/>
    <w:rsid w:val="00C31830"/>
    <w:rsid w:val="00C36E41"/>
    <w:rsid w:val="00C45BF0"/>
    <w:rsid w:val="00C52608"/>
    <w:rsid w:val="00C52B89"/>
    <w:rsid w:val="00C5586A"/>
    <w:rsid w:val="00C56575"/>
    <w:rsid w:val="00C56EA8"/>
    <w:rsid w:val="00C602CA"/>
    <w:rsid w:val="00C62BD2"/>
    <w:rsid w:val="00C6362B"/>
    <w:rsid w:val="00C65E75"/>
    <w:rsid w:val="00C66669"/>
    <w:rsid w:val="00C72560"/>
    <w:rsid w:val="00C73B95"/>
    <w:rsid w:val="00C742C1"/>
    <w:rsid w:val="00C7563B"/>
    <w:rsid w:val="00C7611F"/>
    <w:rsid w:val="00C813DE"/>
    <w:rsid w:val="00C81B85"/>
    <w:rsid w:val="00C82876"/>
    <w:rsid w:val="00C82D45"/>
    <w:rsid w:val="00C836E1"/>
    <w:rsid w:val="00C83AC8"/>
    <w:rsid w:val="00C93ECB"/>
    <w:rsid w:val="00C9407B"/>
    <w:rsid w:val="00C941B5"/>
    <w:rsid w:val="00C943E2"/>
    <w:rsid w:val="00CA6346"/>
    <w:rsid w:val="00CA732E"/>
    <w:rsid w:val="00CB27A2"/>
    <w:rsid w:val="00CB283C"/>
    <w:rsid w:val="00CB4C11"/>
    <w:rsid w:val="00CB5A0A"/>
    <w:rsid w:val="00CC0648"/>
    <w:rsid w:val="00CC5150"/>
    <w:rsid w:val="00CC6E95"/>
    <w:rsid w:val="00CD046F"/>
    <w:rsid w:val="00CD50FA"/>
    <w:rsid w:val="00CD7440"/>
    <w:rsid w:val="00CD75F2"/>
    <w:rsid w:val="00CE223D"/>
    <w:rsid w:val="00CE3162"/>
    <w:rsid w:val="00CE39F9"/>
    <w:rsid w:val="00CE7C30"/>
    <w:rsid w:val="00CF0F8A"/>
    <w:rsid w:val="00CF2102"/>
    <w:rsid w:val="00CF50C4"/>
    <w:rsid w:val="00CF5444"/>
    <w:rsid w:val="00CF67A7"/>
    <w:rsid w:val="00CF7D99"/>
    <w:rsid w:val="00D002D7"/>
    <w:rsid w:val="00D04585"/>
    <w:rsid w:val="00D062A8"/>
    <w:rsid w:val="00D132AF"/>
    <w:rsid w:val="00D1422E"/>
    <w:rsid w:val="00D1673C"/>
    <w:rsid w:val="00D256C8"/>
    <w:rsid w:val="00D31261"/>
    <w:rsid w:val="00D341DC"/>
    <w:rsid w:val="00D359B0"/>
    <w:rsid w:val="00D363DC"/>
    <w:rsid w:val="00D41205"/>
    <w:rsid w:val="00D467C5"/>
    <w:rsid w:val="00D474F9"/>
    <w:rsid w:val="00D506FE"/>
    <w:rsid w:val="00D52917"/>
    <w:rsid w:val="00D64AB1"/>
    <w:rsid w:val="00D76B8F"/>
    <w:rsid w:val="00D836C7"/>
    <w:rsid w:val="00D838A7"/>
    <w:rsid w:val="00D850EE"/>
    <w:rsid w:val="00D8554E"/>
    <w:rsid w:val="00D92C4C"/>
    <w:rsid w:val="00DA1B1A"/>
    <w:rsid w:val="00DA4831"/>
    <w:rsid w:val="00DA5637"/>
    <w:rsid w:val="00DA7248"/>
    <w:rsid w:val="00DB7A42"/>
    <w:rsid w:val="00DC7DCA"/>
    <w:rsid w:val="00DD0BB1"/>
    <w:rsid w:val="00DD3F1F"/>
    <w:rsid w:val="00DD73FD"/>
    <w:rsid w:val="00DE0487"/>
    <w:rsid w:val="00DE29D6"/>
    <w:rsid w:val="00DF0DBD"/>
    <w:rsid w:val="00E02E47"/>
    <w:rsid w:val="00E05818"/>
    <w:rsid w:val="00E10C47"/>
    <w:rsid w:val="00E11C1F"/>
    <w:rsid w:val="00E128F9"/>
    <w:rsid w:val="00E145FD"/>
    <w:rsid w:val="00E1478D"/>
    <w:rsid w:val="00E1590B"/>
    <w:rsid w:val="00E16932"/>
    <w:rsid w:val="00E2324B"/>
    <w:rsid w:val="00E3008D"/>
    <w:rsid w:val="00E3346A"/>
    <w:rsid w:val="00E3500F"/>
    <w:rsid w:val="00E35F9F"/>
    <w:rsid w:val="00E36BD5"/>
    <w:rsid w:val="00E3765B"/>
    <w:rsid w:val="00E41C84"/>
    <w:rsid w:val="00E43DA1"/>
    <w:rsid w:val="00E43DB7"/>
    <w:rsid w:val="00E47564"/>
    <w:rsid w:val="00E47A8F"/>
    <w:rsid w:val="00E5601F"/>
    <w:rsid w:val="00E57641"/>
    <w:rsid w:val="00E57C68"/>
    <w:rsid w:val="00E61E3D"/>
    <w:rsid w:val="00E62A07"/>
    <w:rsid w:val="00E65D58"/>
    <w:rsid w:val="00E66F27"/>
    <w:rsid w:val="00E7363C"/>
    <w:rsid w:val="00E82007"/>
    <w:rsid w:val="00E92875"/>
    <w:rsid w:val="00E94A53"/>
    <w:rsid w:val="00E97442"/>
    <w:rsid w:val="00EA3F51"/>
    <w:rsid w:val="00EA4F33"/>
    <w:rsid w:val="00EA657A"/>
    <w:rsid w:val="00EA66B6"/>
    <w:rsid w:val="00EA74F9"/>
    <w:rsid w:val="00EB0070"/>
    <w:rsid w:val="00EB30D1"/>
    <w:rsid w:val="00EB3720"/>
    <w:rsid w:val="00EB3E2C"/>
    <w:rsid w:val="00EC013E"/>
    <w:rsid w:val="00EC2837"/>
    <w:rsid w:val="00EC3D5E"/>
    <w:rsid w:val="00EC5EB9"/>
    <w:rsid w:val="00ED03A0"/>
    <w:rsid w:val="00ED5E8D"/>
    <w:rsid w:val="00ED74D9"/>
    <w:rsid w:val="00EE324F"/>
    <w:rsid w:val="00EE3701"/>
    <w:rsid w:val="00EE4B88"/>
    <w:rsid w:val="00EE59C8"/>
    <w:rsid w:val="00EE791A"/>
    <w:rsid w:val="00EF722E"/>
    <w:rsid w:val="00EF7EA4"/>
    <w:rsid w:val="00F0343E"/>
    <w:rsid w:val="00F04810"/>
    <w:rsid w:val="00F11688"/>
    <w:rsid w:val="00F155B6"/>
    <w:rsid w:val="00F155DA"/>
    <w:rsid w:val="00F22BEB"/>
    <w:rsid w:val="00F23279"/>
    <w:rsid w:val="00F2515C"/>
    <w:rsid w:val="00F2791C"/>
    <w:rsid w:val="00F279F9"/>
    <w:rsid w:val="00F27B9B"/>
    <w:rsid w:val="00F43FE7"/>
    <w:rsid w:val="00F478CB"/>
    <w:rsid w:val="00F543C3"/>
    <w:rsid w:val="00F5732C"/>
    <w:rsid w:val="00F634B9"/>
    <w:rsid w:val="00F663E9"/>
    <w:rsid w:val="00F678DA"/>
    <w:rsid w:val="00F70DDA"/>
    <w:rsid w:val="00F7403F"/>
    <w:rsid w:val="00F74750"/>
    <w:rsid w:val="00F828A8"/>
    <w:rsid w:val="00F83857"/>
    <w:rsid w:val="00F922B4"/>
    <w:rsid w:val="00FA4C83"/>
    <w:rsid w:val="00FA5CD4"/>
    <w:rsid w:val="00FA6AB2"/>
    <w:rsid w:val="00FB6FE1"/>
    <w:rsid w:val="00FC5EB7"/>
    <w:rsid w:val="00FC6804"/>
    <w:rsid w:val="00FC74DD"/>
    <w:rsid w:val="00FD02F2"/>
    <w:rsid w:val="00FD6253"/>
    <w:rsid w:val="00FD65B7"/>
    <w:rsid w:val="00FE18EE"/>
    <w:rsid w:val="00FE2BF1"/>
    <w:rsid w:val="00FE4690"/>
    <w:rsid w:val="00FE5389"/>
    <w:rsid w:val="00FF020C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929014"/>
  <w15:docId w15:val="{EABB6115-6994-4B0E-82F4-4BF1A62C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7A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CF67A7"/>
    <w:pPr>
      <w:ind w:left="1282" w:hanging="28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CF67A7"/>
    <w:pPr>
      <w:ind w:left="3399" w:right="3002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CF67A7"/>
    <w:pPr>
      <w:ind w:left="1002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6413"/>
    <w:rPr>
      <w:rFonts w:ascii="Cambria" w:hAnsi="Cambria"/>
      <w:b/>
      <w:kern w:val="32"/>
      <w:sz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06413"/>
    <w:rPr>
      <w:rFonts w:ascii="Cambria" w:hAnsi="Cambria"/>
      <w:b/>
      <w:i/>
      <w:sz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06413"/>
    <w:rPr>
      <w:rFonts w:ascii="Cambria" w:hAnsi="Cambria"/>
      <w:b/>
      <w:sz w:val="26"/>
      <w:lang w:eastAsia="en-US"/>
    </w:rPr>
  </w:style>
  <w:style w:type="table" w:customStyle="1" w:styleId="TableNormal1">
    <w:name w:val="Table Normal1"/>
    <w:uiPriority w:val="99"/>
    <w:semiHidden/>
    <w:rsid w:val="00CF67A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99"/>
    <w:rsid w:val="00CF67A7"/>
    <w:pPr>
      <w:spacing w:before="360"/>
      <w:ind w:left="1770" w:hanging="202"/>
    </w:pPr>
    <w:rPr>
      <w:rFonts w:ascii="Arial" w:eastAsia="Calibri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F67A7"/>
    <w:pPr>
      <w:ind w:left="1002"/>
    </w:pPr>
    <w:rPr>
      <w:rFonts w:eastAsia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06413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CF67A7"/>
    <w:pPr>
      <w:ind w:left="1362" w:hanging="360"/>
    </w:pPr>
  </w:style>
  <w:style w:type="paragraph" w:customStyle="1" w:styleId="TableParagraph">
    <w:name w:val="Table Paragraph"/>
    <w:basedOn w:val="Normale"/>
    <w:uiPriority w:val="99"/>
    <w:rsid w:val="00CF67A7"/>
    <w:rPr>
      <w:rFonts w:ascii="Arial" w:eastAsia="Calibri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85255F"/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5255F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rsid w:val="00A559D9"/>
    <w:pPr>
      <w:tabs>
        <w:tab w:val="center" w:pos="4819"/>
        <w:tab w:val="right" w:pos="9638"/>
      </w:tabs>
    </w:pPr>
    <w:rPr>
      <w:rFonts w:eastAsia="Calibri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559D9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A559D9"/>
    <w:pPr>
      <w:tabs>
        <w:tab w:val="center" w:pos="4819"/>
        <w:tab w:val="right" w:pos="9638"/>
      </w:tabs>
    </w:pPr>
    <w:rPr>
      <w:rFonts w:eastAsia="Calibri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559D9"/>
    <w:rPr>
      <w:rFonts w:ascii="Times New Roman" w:hAnsi="Times New Roman"/>
    </w:rPr>
  </w:style>
  <w:style w:type="paragraph" w:styleId="Nessunaspaziatura">
    <w:name w:val="No Spacing"/>
    <w:uiPriority w:val="99"/>
    <w:qFormat/>
    <w:rsid w:val="004B616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sommario">
    <w:name w:val="TOC Heading"/>
    <w:basedOn w:val="Titolo1"/>
    <w:next w:val="Normale"/>
    <w:uiPriority w:val="99"/>
    <w:qFormat/>
    <w:rsid w:val="00B219CC"/>
    <w:pPr>
      <w:keepNext/>
      <w:keepLines/>
      <w:widowControl/>
      <w:autoSpaceDE/>
      <w:autoSpaceDN/>
      <w:spacing w:before="480" w:line="276" w:lineRule="auto"/>
      <w:ind w:left="0" w:firstLine="0"/>
      <w:jc w:val="left"/>
      <w:outlineLvl w:val="9"/>
    </w:pPr>
    <w:rPr>
      <w:color w:val="365F91"/>
      <w:lang w:eastAsia="it-IT"/>
    </w:rPr>
  </w:style>
  <w:style w:type="paragraph" w:styleId="Sommario2">
    <w:name w:val="toc 2"/>
    <w:basedOn w:val="Normale"/>
    <w:next w:val="Normale"/>
    <w:autoRedefine/>
    <w:uiPriority w:val="99"/>
    <w:rsid w:val="00B219CC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99"/>
    <w:rsid w:val="00B219CC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rsid w:val="00B219CC"/>
    <w:rPr>
      <w:rFonts w:cs="Times New Roman"/>
      <w:color w:val="0000FF"/>
      <w:u w:val="single"/>
    </w:rPr>
  </w:style>
  <w:style w:type="character" w:customStyle="1" w:styleId="WW8Num5z0">
    <w:name w:val="WW8Num5z0"/>
    <w:uiPriority w:val="99"/>
    <w:rsid w:val="0061670F"/>
    <w:rPr>
      <w:rFonts w:ascii="Symbol" w:hAnsi="Symbol"/>
    </w:rPr>
  </w:style>
  <w:style w:type="character" w:styleId="Enfasigrassetto">
    <w:name w:val="Strong"/>
    <w:basedOn w:val="Carpredefinitoparagrafo"/>
    <w:uiPriority w:val="99"/>
    <w:qFormat/>
    <w:rsid w:val="004A5933"/>
    <w:rPr>
      <w:rFonts w:cs="Times New Roman"/>
      <w:b/>
      <w:color w:val="FF5959"/>
    </w:rPr>
  </w:style>
  <w:style w:type="character" w:customStyle="1" w:styleId="testograssetto1">
    <w:name w:val="testograssetto1"/>
    <w:uiPriority w:val="99"/>
    <w:rsid w:val="005B32FB"/>
    <w:rPr>
      <w:rFonts w:ascii="Arial" w:hAnsi="Arial"/>
      <w:b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santangelolodigiano.lo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B360-09C7-4A06-9E40-EB3497EE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2666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DEL  SERVIZIO</vt:lpstr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DEL  SERVIZIO</dc:title>
  <dc:subject/>
  <dc:creator>Eleonora</dc:creator>
  <cp:keywords/>
  <dc:description/>
  <cp:lastModifiedBy>sersoc_01</cp:lastModifiedBy>
  <cp:revision>10</cp:revision>
  <cp:lastPrinted>2022-09-02T11:24:00Z</cp:lastPrinted>
  <dcterms:created xsi:type="dcterms:W3CDTF">2021-06-09T07:51:00Z</dcterms:created>
  <dcterms:modified xsi:type="dcterms:W3CDTF">2023-10-03T09:48:00Z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